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133640" w:rsidTr="00133640">
        <w:trPr>
          <w:trHeight w:val="425"/>
        </w:trPr>
        <w:tc>
          <w:tcPr>
            <w:tcW w:w="10206" w:type="dxa"/>
            <w:gridSpan w:val="2"/>
            <w:shd w:val="clear" w:color="auto" w:fill="FFFFFF" w:themeFill="background1"/>
          </w:tcPr>
          <w:p w:rsidR="00133640" w:rsidRPr="00F806BE" w:rsidRDefault="00133640" w:rsidP="00133640">
            <w:pPr>
              <w:jc w:val="center"/>
              <w:rPr>
                <w:b/>
              </w:rPr>
            </w:pPr>
            <w:r w:rsidRPr="00EA1781">
              <w:rPr>
                <w:b/>
                <w:sz w:val="28"/>
              </w:rPr>
              <w:t>SURVEILLANCE DES LÉGIONELLOSES</w:t>
            </w:r>
          </w:p>
        </w:tc>
      </w:tr>
      <w:tr w:rsidR="00133640" w:rsidTr="004E163D">
        <w:trPr>
          <w:trHeight w:val="348"/>
        </w:trPr>
        <w:tc>
          <w:tcPr>
            <w:tcW w:w="10206" w:type="dxa"/>
            <w:gridSpan w:val="2"/>
            <w:shd w:val="clear" w:color="auto" w:fill="D0CECE" w:themeFill="background2" w:themeFillShade="E6"/>
          </w:tcPr>
          <w:p w:rsidR="00133640" w:rsidRPr="00133640" w:rsidRDefault="00133640" w:rsidP="00133640">
            <w:pPr>
              <w:spacing w:before="40" w:after="40"/>
              <w:rPr>
                <w:b/>
              </w:rPr>
            </w:pPr>
            <w:r>
              <w:rPr>
                <w:b/>
              </w:rPr>
              <w:t>Information</w:t>
            </w:r>
            <w:r w:rsidR="005A7CC5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="005A7CC5">
              <w:rPr>
                <w:b/>
              </w:rPr>
              <w:t>générales et</w:t>
            </w:r>
            <w:r w:rsidRPr="00EA1781">
              <w:rPr>
                <w:b/>
              </w:rPr>
              <w:t xml:space="preserve"> patient </w:t>
            </w:r>
          </w:p>
        </w:tc>
      </w:tr>
      <w:tr w:rsidR="00133640" w:rsidTr="00133640">
        <w:trPr>
          <w:trHeight w:val="366"/>
        </w:trPr>
        <w:tc>
          <w:tcPr>
            <w:tcW w:w="4820" w:type="dxa"/>
          </w:tcPr>
          <w:p w:rsidR="000A7A42" w:rsidRPr="000A7A42" w:rsidRDefault="000A7A42" w:rsidP="000A7A42">
            <w:pPr>
              <w:spacing w:before="40"/>
            </w:pPr>
            <w:r w:rsidRPr="000A7A42">
              <w:t>Infirmier-</w:t>
            </w:r>
            <w:proofErr w:type="spellStart"/>
            <w:r w:rsidRPr="000A7A42">
              <w:t>ière</w:t>
            </w:r>
            <w:proofErr w:type="spellEnd"/>
            <w:r w:rsidRPr="000A7A42">
              <w:t xml:space="preserve"> HPCI : </w:t>
            </w:r>
            <w:r w:rsidRPr="000A7A42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0" w:name="Texte6"/>
            <w:r w:rsidRPr="000A7A42">
              <w:instrText xml:space="preserve"> FORMTEXT </w:instrText>
            </w:r>
            <w:r w:rsidRPr="000A7A42">
              <w:fldChar w:fldCharType="separate"/>
            </w:r>
            <w:r w:rsidRPr="000A7A42">
              <w:rPr>
                <w:noProof/>
              </w:rPr>
              <w:t> </w:t>
            </w:r>
            <w:r w:rsidRPr="000A7A42">
              <w:rPr>
                <w:noProof/>
              </w:rPr>
              <w:t> </w:t>
            </w:r>
            <w:r w:rsidRPr="000A7A42">
              <w:rPr>
                <w:noProof/>
              </w:rPr>
              <w:t> </w:t>
            </w:r>
            <w:r w:rsidRPr="000A7A42">
              <w:rPr>
                <w:noProof/>
              </w:rPr>
              <w:t> </w:t>
            </w:r>
            <w:r w:rsidRPr="000A7A42">
              <w:rPr>
                <w:noProof/>
              </w:rPr>
              <w:t> </w:t>
            </w:r>
            <w:r w:rsidRPr="000A7A42">
              <w:fldChar w:fldCharType="end"/>
            </w:r>
            <w:bookmarkEnd w:id="0"/>
          </w:p>
          <w:p w:rsidR="00133640" w:rsidRDefault="000A7A42" w:rsidP="000A7A42">
            <w:pPr>
              <w:spacing w:after="40"/>
            </w:pPr>
            <w:r w:rsidRPr="000A7A42">
              <w:t xml:space="preserve">N° tel : </w:t>
            </w:r>
            <w:r w:rsidRPr="000A7A42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A7A42">
              <w:instrText xml:space="preserve"> FORMTEXT </w:instrText>
            </w:r>
            <w:r w:rsidRPr="000A7A42">
              <w:fldChar w:fldCharType="separate"/>
            </w:r>
            <w:r w:rsidRPr="000A7A42">
              <w:rPr>
                <w:noProof/>
              </w:rPr>
              <w:t> </w:t>
            </w:r>
            <w:r w:rsidRPr="000A7A42">
              <w:rPr>
                <w:noProof/>
              </w:rPr>
              <w:t> </w:t>
            </w:r>
            <w:r w:rsidRPr="000A7A42">
              <w:rPr>
                <w:noProof/>
              </w:rPr>
              <w:t> </w:t>
            </w:r>
            <w:r w:rsidRPr="000A7A42">
              <w:rPr>
                <w:noProof/>
              </w:rPr>
              <w:t> </w:t>
            </w:r>
            <w:r w:rsidRPr="000A7A42">
              <w:rPr>
                <w:noProof/>
              </w:rPr>
              <w:t> </w:t>
            </w:r>
            <w:r w:rsidRPr="000A7A42"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:rsidR="00133640" w:rsidRDefault="000A7A42" w:rsidP="000A7A42">
            <w:pPr>
              <w:spacing w:before="120" w:after="20"/>
            </w:pPr>
            <w:r w:rsidRPr="009010DA">
              <w:t xml:space="preserve">Médecin HPCI : </w:t>
            </w:r>
            <w:r w:rsidRPr="009010DA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" w:name="Texte7"/>
            <w:r w:rsidRPr="009010DA">
              <w:instrText xml:space="preserve"> FORMTEXT </w:instrText>
            </w:r>
            <w:r w:rsidRPr="009010DA">
              <w:fldChar w:fldCharType="separate"/>
            </w:r>
            <w:r w:rsidRPr="009010DA">
              <w:rPr>
                <w:noProof/>
              </w:rPr>
              <w:t> </w:t>
            </w:r>
            <w:r w:rsidRPr="009010DA">
              <w:rPr>
                <w:noProof/>
              </w:rPr>
              <w:t> </w:t>
            </w:r>
            <w:r w:rsidRPr="009010DA">
              <w:rPr>
                <w:noProof/>
              </w:rPr>
              <w:t> </w:t>
            </w:r>
            <w:r w:rsidRPr="009010DA">
              <w:rPr>
                <w:noProof/>
              </w:rPr>
              <w:t> </w:t>
            </w:r>
            <w:r w:rsidRPr="009010DA">
              <w:rPr>
                <w:noProof/>
              </w:rPr>
              <w:t> </w:t>
            </w:r>
            <w:r w:rsidRPr="009010DA">
              <w:fldChar w:fldCharType="end"/>
            </w:r>
            <w:bookmarkEnd w:id="1"/>
          </w:p>
        </w:tc>
      </w:tr>
      <w:tr w:rsidR="00133640" w:rsidTr="009010DA">
        <w:trPr>
          <w:trHeight w:val="363"/>
        </w:trPr>
        <w:tc>
          <w:tcPr>
            <w:tcW w:w="4820" w:type="dxa"/>
          </w:tcPr>
          <w:p w:rsidR="00133640" w:rsidRDefault="00133640" w:rsidP="00133640">
            <w:pPr>
              <w:spacing w:before="60" w:after="60"/>
            </w:pPr>
            <w:r>
              <w:t xml:space="preserve">Nom, prénom :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:rsidR="00133640" w:rsidRDefault="00133640" w:rsidP="00133640">
            <w:pPr>
              <w:spacing w:before="60" w:after="60"/>
            </w:pPr>
            <w:r>
              <w:t xml:space="preserve">Date de naissance : </w:t>
            </w: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3640" w:rsidTr="009010DA">
        <w:trPr>
          <w:trHeight w:val="363"/>
        </w:trPr>
        <w:tc>
          <w:tcPr>
            <w:tcW w:w="4820" w:type="dxa"/>
          </w:tcPr>
          <w:p w:rsidR="00133640" w:rsidRDefault="00133640" w:rsidP="00133640">
            <w:pPr>
              <w:spacing w:before="60" w:after="60"/>
            </w:pPr>
            <w:r>
              <w:t>Date d’admission</w:t>
            </w:r>
            <w:r>
              <w:t xml:space="preserve"> :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:rsidR="00133640" w:rsidRDefault="00133640" w:rsidP="00133640">
            <w:pPr>
              <w:spacing w:before="60" w:after="60"/>
            </w:pPr>
            <w:r>
              <w:t xml:space="preserve">Adresse : </w:t>
            </w: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3640" w:rsidTr="009010DA">
        <w:trPr>
          <w:trHeight w:val="363"/>
        </w:trPr>
        <w:tc>
          <w:tcPr>
            <w:tcW w:w="4820" w:type="dxa"/>
          </w:tcPr>
          <w:p w:rsidR="00133640" w:rsidRDefault="00133640" w:rsidP="00133640">
            <w:pPr>
              <w:spacing w:before="60" w:after="60"/>
            </w:pPr>
            <w:r>
              <w:t xml:space="preserve">N° tel : </w:t>
            </w: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:rsidR="00133640" w:rsidRDefault="00133640" w:rsidP="00133640">
            <w:pPr>
              <w:spacing w:before="60" w:after="60"/>
            </w:pPr>
            <w:r>
              <w:t xml:space="preserve">N° tel proche : </w:t>
            </w: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3640" w:rsidTr="00C21127">
        <w:trPr>
          <w:trHeight w:val="174"/>
        </w:trPr>
        <w:tc>
          <w:tcPr>
            <w:tcW w:w="10206" w:type="dxa"/>
            <w:gridSpan w:val="2"/>
            <w:shd w:val="clear" w:color="auto" w:fill="D0CECE" w:themeFill="background2" w:themeFillShade="E6"/>
          </w:tcPr>
          <w:p w:rsidR="00133640" w:rsidRPr="00133640" w:rsidRDefault="00133640" w:rsidP="00133640">
            <w:pPr>
              <w:rPr>
                <w:b/>
              </w:rPr>
            </w:pPr>
            <w:r w:rsidRPr="00F103D9">
              <w:rPr>
                <w:b/>
              </w:rPr>
              <w:t>Résultats de laboratoire</w:t>
            </w:r>
          </w:p>
        </w:tc>
      </w:tr>
      <w:tr w:rsidR="00133640" w:rsidTr="00F27E38">
        <w:trPr>
          <w:trHeight w:val="348"/>
        </w:trPr>
        <w:tc>
          <w:tcPr>
            <w:tcW w:w="4820" w:type="dxa"/>
            <w:vMerge w:val="restart"/>
          </w:tcPr>
          <w:p w:rsidR="00133640" w:rsidRDefault="00133640" w:rsidP="00133640">
            <w:pPr>
              <w:spacing w:before="60"/>
              <w:rPr>
                <w:b/>
              </w:rPr>
            </w:pPr>
          </w:p>
          <w:p w:rsidR="00133640" w:rsidRDefault="00133640" w:rsidP="00133640">
            <w:pPr>
              <w:spacing w:before="60"/>
              <w:rPr>
                <w:b/>
              </w:rPr>
            </w:pPr>
            <w:r w:rsidRPr="00F103D9">
              <w:rPr>
                <w:b/>
              </w:rPr>
              <w:t>Légionellose certaine</w:t>
            </w:r>
          </w:p>
        </w:tc>
        <w:tc>
          <w:tcPr>
            <w:tcW w:w="5386" w:type="dxa"/>
          </w:tcPr>
          <w:p w:rsidR="00133640" w:rsidRDefault="00133640" w:rsidP="00133640">
            <w:pPr>
              <w:spacing w:before="20" w:after="20"/>
            </w:pPr>
            <w:r w:rsidRPr="00133640">
              <w:rPr>
                <w:b/>
              </w:rPr>
              <w:t>Date du résultat :</w:t>
            </w:r>
          </w:p>
        </w:tc>
      </w:tr>
      <w:tr w:rsidR="00133640" w:rsidTr="00F27E38">
        <w:trPr>
          <w:trHeight w:val="348"/>
        </w:trPr>
        <w:tc>
          <w:tcPr>
            <w:tcW w:w="4820" w:type="dxa"/>
            <w:vMerge/>
          </w:tcPr>
          <w:p w:rsidR="00133640" w:rsidRPr="00F103D9" w:rsidRDefault="00133640" w:rsidP="00133640">
            <w:pPr>
              <w:spacing w:before="60"/>
              <w:rPr>
                <w:b/>
              </w:rPr>
            </w:pPr>
          </w:p>
        </w:tc>
        <w:tc>
          <w:tcPr>
            <w:tcW w:w="5386" w:type="dxa"/>
          </w:tcPr>
          <w:p w:rsidR="00133640" w:rsidRDefault="00133640" w:rsidP="00133640">
            <w:pPr>
              <w:spacing w:before="40" w:after="4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Ag urinaire positif</w:t>
            </w:r>
          </w:p>
        </w:tc>
      </w:tr>
      <w:tr w:rsidR="00133640" w:rsidTr="00F27E38">
        <w:trPr>
          <w:trHeight w:val="348"/>
        </w:trPr>
        <w:tc>
          <w:tcPr>
            <w:tcW w:w="4820" w:type="dxa"/>
            <w:vMerge/>
          </w:tcPr>
          <w:p w:rsidR="00133640" w:rsidRPr="00F103D9" w:rsidRDefault="00133640" w:rsidP="00133640">
            <w:pPr>
              <w:spacing w:before="60"/>
              <w:rPr>
                <w:b/>
              </w:rPr>
            </w:pPr>
          </w:p>
        </w:tc>
        <w:tc>
          <w:tcPr>
            <w:tcW w:w="5386" w:type="dxa"/>
          </w:tcPr>
          <w:p w:rsidR="00133640" w:rsidRDefault="00133640" w:rsidP="00133640">
            <w:pPr>
              <w:spacing w:before="40" w:after="40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Culture positive</w:t>
            </w:r>
          </w:p>
        </w:tc>
      </w:tr>
      <w:tr w:rsidR="00133640" w:rsidTr="00F27E38">
        <w:trPr>
          <w:trHeight w:val="348"/>
        </w:trPr>
        <w:tc>
          <w:tcPr>
            <w:tcW w:w="4820" w:type="dxa"/>
            <w:vMerge/>
          </w:tcPr>
          <w:p w:rsidR="00133640" w:rsidRPr="00F103D9" w:rsidRDefault="00133640" w:rsidP="00133640">
            <w:pPr>
              <w:spacing w:before="60"/>
              <w:rPr>
                <w:b/>
              </w:rPr>
            </w:pPr>
          </w:p>
        </w:tc>
        <w:tc>
          <w:tcPr>
            <w:tcW w:w="5386" w:type="dxa"/>
          </w:tcPr>
          <w:p w:rsidR="00133640" w:rsidRDefault="00133640" w:rsidP="00133640">
            <w:pPr>
              <w:spacing w:before="40" w:after="40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PCR positive</w:t>
            </w:r>
          </w:p>
        </w:tc>
      </w:tr>
      <w:tr w:rsidR="00133640" w:rsidTr="00A1499D">
        <w:trPr>
          <w:trHeight w:val="250"/>
        </w:trPr>
        <w:tc>
          <w:tcPr>
            <w:tcW w:w="10206" w:type="dxa"/>
            <w:gridSpan w:val="2"/>
            <w:shd w:val="clear" w:color="auto" w:fill="D0CECE" w:themeFill="background2" w:themeFillShade="E6"/>
          </w:tcPr>
          <w:p w:rsidR="00133640" w:rsidRDefault="00133640" w:rsidP="00133640">
            <w:r w:rsidRPr="00832BCD">
              <w:rPr>
                <w:b/>
              </w:rPr>
              <w:t>Facteurs de risque</w:t>
            </w:r>
          </w:p>
        </w:tc>
      </w:tr>
      <w:tr w:rsidR="00133640" w:rsidTr="00F27E38">
        <w:trPr>
          <w:trHeight w:val="348"/>
        </w:trPr>
        <w:tc>
          <w:tcPr>
            <w:tcW w:w="4820" w:type="dxa"/>
          </w:tcPr>
          <w:p w:rsidR="00133640" w:rsidRPr="00F103D9" w:rsidRDefault="00133640" w:rsidP="00133640">
            <w:pPr>
              <w:spacing w:before="20" w:after="20"/>
              <w:rPr>
                <w:b/>
              </w:rPr>
            </w:pPr>
            <w:r>
              <w:t>Voyage à l’étranger</w:t>
            </w:r>
          </w:p>
        </w:tc>
        <w:tc>
          <w:tcPr>
            <w:tcW w:w="5386" w:type="dxa"/>
          </w:tcPr>
          <w:p w:rsidR="00133640" w:rsidRDefault="00133640" w:rsidP="00133640">
            <w:pPr>
              <w:spacing w:before="40" w:after="4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Non</w:t>
            </w:r>
          </w:p>
          <w:p w:rsidR="00133640" w:rsidRDefault="00133640" w:rsidP="00133640">
            <w:pPr>
              <w:spacing w:before="40" w:after="4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Oui, précisez dates et lieu :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3640" w:rsidTr="00F27E38">
        <w:trPr>
          <w:trHeight w:val="348"/>
        </w:trPr>
        <w:tc>
          <w:tcPr>
            <w:tcW w:w="4820" w:type="dxa"/>
          </w:tcPr>
          <w:p w:rsidR="00133640" w:rsidRPr="00F103D9" w:rsidRDefault="00133640" w:rsidP="00133640">
            <w:pPr>
              <w:spacing w:before="20" w:after="20"/>
              <w:rPr>
                <w:b/>
              </w:rPr>
            </w:pPr>
            <w:r>
              <w:t>Bains thermaux, jacuzzi</w:t>
            </w:r>
          </w:p>
        </w:tc>
        <w:tc>
          <w:tcPr>
            <w:tcW w:w="5386" w:type="dxa"/>
          </w:tcPr>
          <w:p w:rsidR="00133640" w:rsidRDefault="00133640" w:rsidP="00133640">
            <w:pPr>
              <w:spacing w:before="40" w:after="4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Non</w:t>
            </w:r>
          </w:p>
          <w:p w:rsidR="00133640" w:rsidRDefault="00133640" w:rsidP="00133640">
            <w:pPr>
              <w:spacing w:before="40" w:after="4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Oui, précisez dates et lieu :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3640" w:rsidTr="00F27E38">
        <w:trPr>
          <w:trHeight w:val="348"/>
        </w:trPr>
        <w:tc>
          <w:tcPr>
            <w:tcW w:w="4820" w:type="dxa"/>
          </w:tcPr>
          <w:p w:rsidR="00133640" w:rsidRPr="00F103D9" w:rsidRDefault="00133640" w:rsidP="00133640">
            <w:pPr>
              <w:spacing w:before="20" w:after="20"/>
              <w:rPr>
                <w:b/>
              </w:rPr>
            </w:pPr>
            <w:r>
              <w:t>Hospitalisation dans un établissement de soins dans les 14 jours précédant l’apparition de la maladie (hôpital, clinique, CTR, EMS)</w:t>
            </w:r>
          </w:p>
        </w:tc>
        <w:tc>
          <w:tcPr>
            <w:tcW w:w="5386" w:type="dxa"/>
          </w:tcPr>
          <w:p w:rsidR="00133640" w:rsidRDefault="00133640" w:rsidP="00133640">
            <w:pPr>
              <w:spacing w:before="40" w:after="4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Non</w:t>
            </w:r>
          </w:p>
          <w:p w:rsidR="00133640" w:rsidRDefault="00133640" w:rsidP="00133640">
            <w:pPr>
              <w:spacing w:before="40" w:after="4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Oui, précisez :</w:t>
            </w:r>
          </w:p>
          <w:p w:rsidR="00133640" w:rsidRDefault="00133640" w:rsidP="00133640">
            <w:pPr>
              <w:spacing w:before="40" w:after="40"/>
            </w:pPr>
            <w:r>
              <w:t xml:space="preserve">Nom de l’établissement :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33640" w:rsidRDefault="00133640" w:rsidP="00133640">
            <w:pPr>
              <w:spacing w:before="40" w:after="40"/>
            </w:pPr>
            <w:r>
              <w:t xml:space="preserve">Dates de séjour :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3640" w:rsidTr="00F27E38">
        <w:trPr>
          <w:trHeight w:val="348"/>
        </w:trPr>
        <w:tc>
          <w:tcPr>
            <w:tcW w:w="4820" w:type="dxa"/>
          </w:tcPr>
          <w:p w:rsidR="00133640" w:rsidRPr="00F103D9" w:rsidRDefault="00133640" w:rsidP="00133640">
            <w:pPr>
              <w:spacing w:before="20" w:after="20"/>
              <w:rPr>
                <w:b/>
              </w:rPr>
            </w:pPr>
            <w:r w:rsidRPr="00832BCD">
              <w:t>Facteurs de risque</w:t>
            </w:r>
          </w:p>
        </w:tc>
        <w:tc>
          <w:tcPr>
            <w:tcW w:w="5386" w:type="dxa"/>
          </w:tcPr>
          <w:p w:rsidR="00133640" w:rsidRDefault="00133640" w:rsidP="00133640">
            <w:pPr>
              <w:spacing w:before="40" w:after="4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tabac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diabète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cancer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immunosuppression</w:t>
            </w:r>
          </w:p>
        </w:tc>
      </w:tr>
      <w:tr w:rsidR="00133640" w:rsidTr="00F20277">
        <w:trPr>
          <w:trHeight w:val="180"/>
        </w:trPr>
        <w:tc>
          <w:tcPr>
            <w:tcW w:w="10206" w:type="dxa"/>
            <w:gridSpan w:val="2"/>
            <w:shd w:val="clear" w:color="auto" w:fill="D0CECE" w:themeFill="background2" w:themeFillShade="E6"/>
          </w:tcPr>
          <w:p w:rsidR="00133640" w:rsidRDefault="00133640" w:rsidP="00AD269E">
            <w:r w:rsidRPr="00832BCD">
              <w:rPr>
                <w:b/>
              </w:rPr>
              <w:t>Résumé du cas et diagnostic</w:t>
            </w:r>
            <w:r w:rsidR="00AD269E">
              <w:rPr>
                <w:i/>
              </w:rPr>
              <w:t xml:space="preserve"> </w:t>
            </w:r>
          </w:p>
        </w:tc>
      </w:tr>
      <w:tr w:rsidR="00133640" w:rsidTr="000A7A42">
        <w:trPr>
          <w:trHeight w:val="552"/>
        </w:trPr>
        <w:tc>
          <w:tcPr>
            <w:tcW w:w="10206" w:type="dxa"/>
            <w:gridSpan w:val="2"/>
          </w:tcPr>
          <w:p w:rsidR="00133640" w:rsidRPr="000A7A42" w:rsidRDefault="00133640" w:rsidP="000A7A42">
            <w:pPr>
              <w:spacing w:before="60"/>
              <w:rPr>
                <w:b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3640" w:rsidTr="00133640">
        <w:trPr>
          <w:trHeight w:val="473"/>
        </w:trPr>
        <w:tc>
          <w:tcPr>
            <w:tcW w:w="4820" w:type="dxa"/>
            <w:vMerge w:val="restart"/>
          </w:tcPr>
          <w:p w:rsidR="00133640" w:rsidRDefault="00133640" w:rsidP="00133640">
            <w:pPr>
              <w:spacing w:before="6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Légionellose communautaire   </w:t>
            </w:r>
          </w:p>
          <w:p w:rsidR="00133640" w:rsidRDefault="00133640" w:rsidP="00133640">
            <w:pPr>
              <w:spacing w:before="60"/>
            </w:pPr>
          </w:p>
        </w:tc>
        <w:tc>
          <w:tcPr>
            <w:tcW w:w="5386" w:type="dxa"/>
          </w:tcPr>
          <w:p w:rsidR="00133640" w:rsidRDefault="00133640" w:rsidP="000A7A42">
            <w:pPr>
              <w:spacing w:before="60" w:after="60"/>
            </w:pPr>
            <w:r>
              <w:t xml:space="preserve">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Légionellose nosocomiale</w:t>
            </w:r>
          </w:p>
        </w:tc>
      </w:tr>
      <w:tr w:rsidR="00133640" w:rsidTr="00AD269E">
        <w:trPr>
          <w:trHeight w:val="438"/>
        </w:trPr>
        <w:tc>
          <w:tcPr>
            <w:tcW w:w="4820" w:type="dxa"/>
            <w:vMerge/>
          </w:tcPr>
          <w:p w:rsidR="00133640" w:rsidRDefault="00133640" w:rsidP="00133640">
            <w:pPr>
              <w:spacing w:before="60"/>
            </w:pPr>
          </w:p>
        </w:tc>
        <w:tc>
          <w:tcPr>
            <w:tcW w:w="5386" w:type="dxa"/>
          </w:tcPr>
          <w:p w:rsidR="00133640" w:rsidRDefault="00133640" w:rsidP="00AD269E">
            <w:pPr>
              <w:spacing w:before="60" w:after="60"/>
            </w:pPr>
            <w:r>
              <w:t xml:space="preserve">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certaine     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possible</w:t>
            </w:r>
          </w:p>
        </w:tc>
      </w:tr>
      <w:tr w:rsidR="00133640" w:rsidTr="00AD543F">
        <w:trPr>
          <w:trHeight w:val="348"/>
        </w:trPr>
        <w:tc>
          <w:tcPr>
            <w:tcW w:w="10206" w:type="dxa"/>
            <w:gridSpan w:val="2"/>
          </w:tcPr>
          <w:p w:rsidR="00133640" w:rsidRDefault="00133640" w:rsidP="000A7A42">
            <w:pPr>
              <w:spacing w:before="60" w:after="60"/>
            </w:pPr>
            <w:r>
              <w:t xml:space="preserve">Lieu d’acquisition (service) :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3640" w:rsidTr="00F20277">
        <w:trPr>
          <w:trHeight w:val="196"/>
        </w:trPr>
        <w:tc>
          <w:tcPr>
            <w:tcW w:w="10206" w:type="dxa"/>
            <w:gridSpan w:val="2"/>
            <w:shd w:val="clear" w:color="auto" w:fill="D0CECE" w:themeFill="background2" w:themeFillShade="E6"/>
          </w:tcPr>
          <w:p w:rsidR="00133640" w:rsidRDefault="00133640" w:rsidP="00133640">
            <w:r w:rsidRPr="00832BCD">
              <w:rPr>
                <w:b/>
              </w:rPr>
              <w:t>Investigation environnementale lors de légionellose nosocomiale</w:t>
            </w:r>
          </w:p>
        </w:tc>
      </w:tr>
      <w:tr w:rsidR="000A7A42" w:rsidTr="000A7A42">
        <w:trPr>
          <w:trHeight w:val="320"/>
        </w:trPr>
        <w:tc>
          <w:tcPr>
            <w:tcW w:w="4820" w:type="dxa"/>
            <w:vMerge w:val="restart"/>
          </w:tcPr>
          <w:p w:rsidR="000A7A42" w:rsidRPr="00832BCD" w:rsidRDefault="000A7A42" w:rsidP="00133640">
            <w:pPr>
              <w:rPr>
                <w:b/>
              </w:rPr>
            </w:pPr>
            <w:r>
              <w:t>Si légionellose nosocomiale possible ou certaine</w:t>
            </w:r>
          </w:p>
        </w:tc>
        <w:tc>
          <w:tcPr>
            <w:tcW w:w="5386" w:type="dxa"/>
          </w:tcPr>
          <w:p w:rsidR="000A7A42" w:rsidRDefault="000A7A42" w:rsidP="000A7A42">
            <w:pPr>
              <w:spacing w:before="60" w:after="60"/>
            </w:pPr>
            <w:r>
              <w:t xml:space="preserve">Investigation entreprise : </w:t>
            </w:r>
          </w:p>
        </w:tc>
      </w:tr>
      <w:tr w:rsidR="000A7A42" w:rsidTr="00F27E38">
        <w:trPr>
          <w:trHeight w:val="320"/>
        </w:trPr>
        <w:tc>
          <w:tcPr>
            <w:tcW w:w="4820" w:type="dxa"/>
            <w:vMerge/>
          </w:tcPr>
          <w:p w:rsidR="000A7A42" w:rsidRDefault="000A7A42" w:rsidP="00133640"/>
        </w:tc>
        <w:tc>
          <w:tcPr>
            <w:tcW w:w="5386" w:type="dxa"/>
          </w:tcPr>
          <w:p w:rsidR="000A7A42" w:rsidRDefault="000A7A42" w:rsidP="000A7A42">
            <w:pPr>
              <w:spacing w:before="60" w:after="6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0A7A42" w:rsidTr="00F27E38">
        <w:trPr>
          <w:trHeight w:val="320"/>
        </w:trPr>
        <w:tc>
          <w:tcPr>
            <w:tcW w:w="4820" w:type="dxa"/>
            <w:vMerge/>
          </w:tcPr>
          <w:p w:rsidR="000A7A42" w:rsidRDefault="000A7A42" w:rsidP="00133640"/>
        </w:tc>
        <w:tc>
          <w:tcPr>
            <w:tcW w:w="5386" w:type="dxa"/>
          </w:tcPr>
          <w:p w:rsidR="000A7A42" w:rsidRDefault="000A7A42" w:rsidP="000A7A42">
            <w:pPr>
              <w:spacing w:before="60" w:after="6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Oui, précisez la date :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3640" w:rsidTr="00133640">
        <w:trPr>
          <w:trHeight w:val="204"/>
        </w:trPr>
        <w:tc>
          <w:tcPr>
            <w:tcW w:w="10206" w:type="dxa"/>
            <w:gridSpan w:val="2"/>
            <w:shd w:val="clear" w:color="auto" w:fill="D0CECE" w:themeFill="background2" w:themeFillShade="E6"/>
          </w:tcPr>
          <w:p w:rsidR="00133640" w:rsidRDefault="00133640" w:rsidP="00133640">
            <w:r w:rsidRPr="00F806BE">
              <w:rPr>
                <w:b/>
              </w:rPr>
              <w:t>Déclaration  DGS</w:t>
            </w:r>
          </w:p>
        </w:tc>
      </w:tr>
      <w:tr w:rsidR="00133640" w:rsidTr="00DC1D83">
        <w:trPr>
          <w:trHeight w:val="348"/>
        </w:trPr>
        <w:tc>
          <w:tcPr>
            <w:tcW w:w="10206" w:type="dxa"/>
            <w:gridSpan w:val="2"/>
          </w:tcPr>
          <w:p w:rsidR="00133640" w:rsidRDefault="00133640" w:rsidP="00133640">
            <w:pPr>
              <w:spacing w:before="60"/>
            </w:pPr>
            <w:r>
              <w:t xml:space="preserve">L’infirmier-ère HPCI transmet par email une copie dans les 48 heures après le diagnostic, ce formulaire </w:t>
            </w:r>
          </w:p>
          <w:p w:rsidR="00133640" w:rsidRPr="00133640" w:rsidRDefault="00133640" w:rsidP="000A7A42">
            <w:pPr>
              <w:spacing w:after="120"/>
              <w:rPr>
                <w:color w:val="0563C1" w:themeColor="hyperlink"/>
                <w:u w:val="single"/>
              </w:rPr>
            </w:pPr>
            <w:r>
              <w:t xml:space="preserve">à l'OMC  </w:t>
            </w:r>
            <w:hyperlink w:history="1">
              <w:r w:rsidRPr="001044E1">
                <w:rPr>
                  <w:rStyle w:val="Lienhypertexte"/>
                </w:rPr>
                <w:t>infectionsdeclarations@hin.ch</w:t>
              </w:r>
            </w:hyperlink>
          </w:p>
        </w:tc>
      </w:tr>
    </w:tbl>
    <w:p w:rsidR="00832BCD" w:rsidRPr="00832BCD" w:rsidRDefault="00832BCD">
      <w:pPr>
        <w:rPr>
          <w:sz w:val="2"/>
        </w:rPr>
      </w:pPr>
    </w:p>
    <w:p w:rsidR="00AD269E" w:rsidRPr="00AD269E" w:rsidRDefault="00A1499D" w:rsidP="00AD269E">
      <w:pPr>
        <w:autoSpaceDE w:val="0"/>
        <w:autoSpaceDN w:val="0"/>
        <w:adjustRightInd w:val="0"/>
        <w:spacing w:before="60" w:after="60" w:line="240" w:lineRule="auto"/>
        <w:ind w:left="-426"/>
        <w:jc w:val="both"/>
        <w:rPr>
          <w:rFonts w:cstheme="minorHAnsi"/>
          <w:b/>
          <w:color w:val="000000"/>
          <w:szCs w:val="20"/>
        </w:rPr>
      </w:pPr>
      <w:r w:rsidRPr="00167F42">
        <w:rPr>
          <w:rFonts w:cstheme="minorHAnsi"/>
          <w:b/>
          <w:color w:val="000000"/>
          <w:szCs w:val="20"/>
        </w:rPr>
        <w:t xml:space="preserve">Définitions : </w:t>
      </w:r>
      <w:r w:rsidR="00AD269E" w:rsidRPr="00AD269E">
        <w:t>Période d’incubation : 2-10 jours</w:t>
      </w:r>
      <w:r w:rsidR="00AD269E">
        <w:t xml:space="preserve">                                         </w:t>
      </w:r>
    </w:p>
    <w:p w:rsidR="00F20277" w:rsidRPr="009010DA" w:rsidRDefault="00167F42" w:rsidP="00167F4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  <w:szCs w:val="20"/>
        </w:rPr>
      </w:pPr>
      <w:r w:rsidRPr="00167F42">
        <w:rPr>
          <w:rFonts w:cstheme="minorHAnsi"/>
          <w:b/>
          <w:color w:val="000000"/>
          <w:szCs w:val="20"/>
        </w:rPr>
        <w:t>Légionellose</w:t>
      </w:r>
      <w:r w:rsidR="00A1499D" w:rsidRPr="00167F42">
        <w:rPr>
          <w:rFonts w:cstheme="minorHAnsi"/>
          <w:b/>
          <w:color w:val="000000"/>
          <w:szCs w:val="20"/>
        </w:rPr>
        <w:t xml:space="preserve"> nosocomiale certaine</w:t>
      </w:r>
      <w:r w:rsidR="00A1499D" w:rsidRPr="00F20277">
        <w:rPr>
          <w:rFonts w:cstheme="minorHAnsi"/>
          <w:color w:val="000000"/>
          <w:szCs w:val="20"/>
        </w:rPr>
        <w:t xml:space="preserve">= hospitalisation depuis &gt; de </w:t>
      </w:r>
      <w:r w:rsidR="00A1499D" w:rsidRPr="009010DA">
        <w:rPr>
          <w:rFonts w:cstheme="minorHAnsi"/>
          <w:color w:val="000000"/>
          <w:szCs w:val="20"/>
        </w:rPr>
        <w:t>10</w:t>
      </w:r>
      <w:r w:rsidRPr="009010DA">
        <w:rPr>
          <w:rFonts w:cstheme="minorHAnsi"/>
          <w:color w:val="000000"/>
          <w:szCs w:val="20"/>
        </w:rPr>
        <w:t xml:space="preserve"> </w:t>
      </w:r>
      <w:r w:rsidR="00A1499D" w:rsidRPr="009010DA">
        <w:rPr>
          <w:rFonts w:cstheme="minorHAnsi"/>
          <w:color w:val="000000"/>
          <w:szCs w:val="20"/>
        </w:rPr>
        <w:t xml:space="preserve">jours </w:t>
      </w:r>
    </w:p>
    <w:p w:rsidR="00F103D9" w:rsidRPr="000A7A42" w:rsidRDefault="00167F42" w:rsidP="00F2027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  <w:szCs w:val="20"/>
        </w:rPr>
      </w:pPr>
      <w:r w:rsidRPr="009010DA">
        <w:rPr>
          <w:rFonts w:cstheme="minorHAnsi"/>
          <w:b/>
          <w:color w:val="000000"/>
          <w:szCs w:val="20"/>
        </w:rPr>
        <w:t>Légionellose</w:t>
      </w:r>
      <w:r w:rsidR="00A1499D" w:rsidRPr="009010DA">
        <w:rPr>
          <w:rFonts w:cstheme="minorHAnsi"/>
          <w:b/>
          <w:color w:val="000000"/>
          <w:szCs w:val="20"/>
        </w:rPr>
        <w:t xml:space="preserve"> </w:t>
      </w:r>
      <w:r w:rsidR="004023F6" w:rsidRPr="009010DA">
        <w:rPr>
          <w:rFonts w:cstheme="minorHAnsi"/>
          <w:b/>
          <w:color w:val="000000"/>
          <w:szCs w:val="20"/>
        </w:rPr>
        <w:t>possible</w:t>
      </w:r>
      <w:r w:rsidR="004023F6" w:rsidRPr="009010DA">
        <w:rPr>
          <w:rFonts w:cstheme="minorHAnsi"/>
          <w:color w:val="000000"/>
          <w:szCs w:val="20"/>
        </w:rPr>
        <w:t xml:space="preserve"> </w:t>
      </w:r>
      <w:r w:rsidR="00A1499D" w:rsidRPr="009010DA">
        <w:rPr>
          <w:rFonts w:cstheme="minorHAnsi"/>
          <w:color w:val="000000"/>
          <w:szCs w:val="20"/>
        </w:rPr>
        <w:t>= hospi</w:t>
      </w:r>
      <w:r w:rsidRPr="009010DA">
        <w:rPr>
          <w:rFonts w:cstheme="minorHAnsi"/>
          <w:color w:val="000000"/>
          <w:szCs w:val="20"/>
        </w:rPr>
        <w:t>talisation depuis &gt;2 jours e</w:t>
      </w:r>
      <w:r w:rsidR="00A1499D" w:rsidRPr="009010DA">
        <w:rPr>
          <w:rFonts w:cstheme="minorHAnsi"/>
          <w:color w:val="000000"/>
          <w:szCs w:val="20"/>
        </w:rPr>
        <w:t>t &lt;</w:t>
      </w:r>
      <w:r w:rsidRPr="009010DA">
        <w:rPr>
          <w:rFonts w:cstheme="minorHAnsi"/>
          <w:color w:val="000000"/>
          <w:szCs w:val="20"/>
        </w:rPr>
        <w:t xml:space="preserve"> </w:t>
      </w:r>
      <w:r w:rsidR="00A1499D" w:rsidRPr="009010DA">
        <w:rPr>
          <w:rFonts w:cstheme="minorHAnsi"/>
          <w:color w:val="000000"/>
          <w:szCs w:val="20"/>
        </w:rPr>
        <w:t>10</w:t>
      </w:r>
      <w:r w:rsidRPr="009010DA">
        <w:rPr>
          <w:rFonts w:cstheme="minorHAnsi"/>
          <w:color w:val="000000"/>
          <w:szCs w:val="20"/>
        </w:rPr>
        <w:t xml:space="preserve"> jours </w:t>
      </w:r>
      <w:r w:rsidR="00A1499D" w:rsidRPr="009010DA">
        <w:rPr>
          <w:rFonts w:cstheme="minorHAnsi"/>
          <w:color w:val="000000"/>
          <w:szCs w:val="20"/>
        </w:rPr>
        <w:t xml:space="preserve">et </w:t>
      </w:r>
      <w:r w:rsidRPr="009010DA">
        <w:rPr>
          <w:rFonts w:cstheme="minorHAnsi"/>
          <w:color w:val="000000"/>
          <w:szCs w:val="20"/>
        </w:rPr>
        <w:t>absence</w:t>
      </w:r>
      <w:r w:rsidR="00A1499D" w:rsidRPr="009010DA">
        <w:rPr>
          <w:rFonts w:cstheme="minorHAnsi"/>
          <w:color w:val="000000"/>
          <w:szCs w:val="20"/>
        </w:rPr>
        <w:t xml:space="preserve"> de </w:t>
      </w:r>
      <w:r w:rsidRPr="009010DA">
        <w:rPr>
          <w:rFonts w:cstheme="minorHAnsi"/>
          <w:color w:val="000000"/>
          <w:szCs w:val="20"/>
        </w:rPr>
        <w:t>symptôme</w:t>
      </w:r>
      <w:r w:rsidR="00A1499D" w:rsidRPr="009010DA">
        <w:rPr>
          <w:rFonts w:cstheme="minorHAnsi"/>
          <w:color w:val="000000"/>
          <w:szCs w:val="20"/>
        </w:rPr>
        <w:t xml:space="preserve"> à l'admission</w:t>
      </w:r>
      <w:r w:rsidR="00F20277" w:rsidRPr="009010DA">
        <w:rPr>
          <w:rFonts w:cstheme="minorHAnsi"/>
          <w:color w:val="000000"/>
          <w:szCs w:val="20"/>
        </w:rPr>
        <w:t xml:space="preserve"> </w:t>
      </w:r>
      <w:r w:rsidR="00A1499D" w:rsidRPr="009010DA">
        <w:rPr>
          <w:rFonts w:cstheme="minorHAnsi"/>
          <w:color w:val="000000"/>
          <w:szCs w:val="20"/>
        </w:rPr>
        <w:t>ou séjour antérieur dans les 10 dernie</w:t>
      </w:r>
      <w:r w:rsidR="009010DA" w:rsidRPr="009010DA">
        <w:rPr>
          <w:rFonts w:cstheme="minorHAnsi"/>
          <w:color w:val="000000"/>
          <w:szCs w:val="20"/>
        </w:rPr>
        <w:t>rs jours</w:t>
      </w:r>
    </w:p>
    <w:sectPr w:rsidR="00F103D9" w:rsidRPr="000A7A42" w:rsidSect="00167F42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0AB" w:rsidRDefault="000360AB" w:rsidP="00B35D76">
      <w:pPr>
        <w:spacing w:after="0" w:line="240" w:lineRule="auto"/>
      </w:pPr>
      <w:r>
        <w:separator/>
      </w:r>
    </w:p>
  </w:endnote>
  <w:endnote w:type="continuationSeparator" w:id="0">
    <w:p w:rsidR="000360AB" w:rsidRDefault="000360AB" w:rsidP="00B35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76" w:rsidRDefault="00B35D76" w:rsidP="00B35D76">
    <w:pPr>
      <w:pStyle w:val="Pieddepage"/>
      <w:ind w:left="-851"/>
    </w:pPr>
    <w:r>
      <w:rPr>
        <w:noProof/>
        <w:lang w:eastAsia="fr-CH"/>
      </w:rPr>
      <w:drawing>
        <wp:inline distT="0" distB="0" distL="0" distR="0" wp14:anchorId="43EE18D8" wp14:editId="203C01D8">
          <wp:extent cx="260175" cy="641965"/>
          <wp:effectExtent l="0" t="0" r="6985" b="6350"/>
          <wp:docPr id="6" name="Image 6" descr="C:\Users\lqallawi\AppData\Local\Microsoft\Windows\INetCache\Content.MSO\E415B6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qallawi\AppData\Local\Microsoft\Windows\INetCache\Content.MSO\E415B6A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806" r="37758"/>
                  <a:stretch/>
                </pic:blipFill>
                <pic:spPr bwMode="auto">
                  <a:xfrm>
                    <a:off x="0" y="0"/>
                    <a:ext cx="272585" cy="6725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Surveillances des légionnelles_ Document associé</w:t>
    </w:r>
    <w:r w:rsidR="005A7CC5">
      <w:t> : Fiche micro-organismes _V.1.2 du 30.03.2022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0AB" w:rsidRDefault="000360AB" w:rsidP="00B35D76">
      <w:pPr>
        <w:spacing w:after="0" w:line="240" w:lineRule="auto"/>
      </w:pPr>
      <w:r>
        <w:separator/>
      </w:r>
    </w:p>
  </w:footnote>
  <w:footnote w:type="continuationSeparator" w:id="0">
    <w:p w:rsidR="000360AB" w:rsidRDefault="000360AB" w:rsidP="00B35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76" w:rsidRPr="00B35D76" w:rsidRDefault="00B35D76" w:rsidP="00B35D76">
    <w:pPr>
      <w:pStyle w:val="En-tte"/>
      <w:tabs>
        <w:tab w:val="clear" w:pos="4536"/>
      </w:tabs>
      <w:ind w:left="-567"/>
    </w:pPr>
    <w:r w:rsidRPr="00B35D76">
      <w:rPr>
        <w:noProof/>
        <w:lang w:eastAsia="fr-CH"/>
      </w:rPr>
      <w:drawing>
        <wp:inline distT="0" distB="0" distL="0" distR="0" wp14:anchorId="13289D07" wp14:editId="181CD7DB">
          <wp:extent cx="2165299" cy="338312"/>
          <wp:effectExtent l="0" t="0" r="0" b="5080"/>
          <wp:docPr id="4" name="Image 4" descr="M:\DAM\HPCI_VAUD\COMMUN\MASQUES HPCI\LOGO HPCI\hpci_28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:\DAM\HPCI_VAUD\COMMUN\MASQUES HPCI\LOGO HPCI\hpci_28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27" cy="346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050A">
      <w:t xml:space="preserve">                                                                      </w:t>
    </w:r>
    <w:r w:rsidR="00AF050A" w:rsidRPr="00AF050A">
      <w:rPr>
        <w:noProof/>
        <w:lang w:eastAsia="fr-CH"/>
      </w:rPr>
      <w:drawing>
        <wp:inline distT="0" distB="0" distL="0" distR="0" wp14:anchorId="2591BCE2" wp14:editId="6307F926">
          <wp:extent cx="1697126" cy="456918"/>
          <wp:effectExtent l="0" t="0" r="0" b="63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19994" cy="46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00288"/>
    <w:multiLevelType w:val="hybridMultilevel"/>
    <w:tmpl w:val="351826DC"/>
    <w:lvl w:ilvl="0" w:tplc="0F3E05D4">
      <w:start w:val="1"/>
      <w:numFmt w:val="bullet"/>
      <w:lvlText w:val="-"/>
      <w:lvlJc w:val="left"/>
      <w:pPr>
        <w:ind w:left="29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Jgqfu9Gj75YpRf7qkGz4/RQms30uDo8DFLu6fnNXcwo2QjVwzE8ayIUAhnPFxompaLtXLwSqc2CJwPq8yuBcQ==" w:salt="MJL5zPoup+LBT6OEdxwM2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81"/>
    <w:rsid w:val="000360AB"/>
    <w:rsid w:val="00046C75"/>
    <w:rsid w:val="00077A00"/>
    <w:rsid w:val="000A7A42"/>
    <w:rsid w:val="00133640"/>
    <w:rsid w:val="00167F42"/>
    <w:rsid w:val="004023F6"/>
    <w:rsid w:val="0040494F"/>
    <w:rsid w:val="00500A65"/>
    <w:rsid w:val="00515837"/>
    <w:rsid w:val="005805EA"/>
    <w:rsid w:val="00585C02"/>
    <w:rsid w:val="005A560B"/>
    <w:rsid w:val="005A7CC5"/>
    <w:rsid w:val="006D76E6"/>
    <w:rsid w:val="00713106"/>
    <w:rsid w:val="00817ED3"/>
    <w:rsid w:val="008225C6"/>
    <w:rsid w:val="00832BCD"/>
    <w:rsid w:val="009010DA"/>
    <w:rsid w:val="00907331"/>
    <w:rsid w:val="00A1499D"/>
    <w:rsid w:val="00AD269E"/>
    <w:rsid w:val="00AE2968"/>
    <w:rsid w:val="00AF050A"/>
    <w:rsid w:val="00AF138C"/>
    <w:rsid w:val="00B35D76"/>
    <w:rsid w:val="00D1122A"/>
    <w:rsid w:val="00D601F8"/>
    <w:rsid w:val="00D923A7"/>
    <w:rsid w:val="00E27E1F"/>
    <w:rsid w:val="00E733BF"/>
    <w:rsid w:val="00EA1781"/>
    <w:rsid w:val="00F103D9"/>
    <w:rsid w:val="00F20277"/>
    <w:rsid w:val="00F27E38"/>
    <w:rsid w:val="00F806BE"/>
    <w:rsid w:val="00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9C5852"/>
  <w15:chartTrackingRefBased/>
  <w15:docId w15:val="{163076DF-65D4-4945-9048-879FA8BA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A1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A1781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F806B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35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5D76"/>
  </w:style>
  <w:style w:type="paragraph" w:styleId="Pieddepage">
    <w:name w:val="footer"/>
    <w:basedOn w:val="Normal"/>
    <w:link w:val="PieddepageCar"/>
    <w:uiPriority w:val="99"/>
    <w:unhideWhenUsed/>
    <w:rsid w:val="00B35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5D76"/>
  </w:style>
  <w:style w:type="paragraph" w:styleId="Paragraphedeliste">
    <w:name w:val="List Paragraph"/>
    <w:basedOn w:val="Normal"/>
    <w:uiPriority w:val="34"/>
    <w:qFormat/>
    <w:rsid w:val="00A1499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7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F4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00A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0A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0A6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0A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0A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Qalla Widmer Laetitia</dc:creator>
  <cp:keywords/>
  <dc:description/>
  <cp:lastModifiedBy>Qalla Widmer Laetitia</cp:lastModifiedBy>
  <cp:revision>2</cp:revision>
  <cp:lastPrinted>2022-03-30T12:36:00Z</cp:lastPrinted>
  <dcterms:created xsi:type="dcterms:W3CDTF">2022-03-30T12:20:00Z</dcterms:created>
  <dcterms:modified xsi:type="dcterms:W3CDTF">2022-03-30T12:20:00Z</dcterms:modified>
</cp:coreProperties>
</file>