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A71A16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A71A16">
        <w:rPr>
          <w:rFonts w:ascii="Source Sans Pro" w:hAnsi="Source Sans Pro" w:cs="Tahoma"/>
          <w:b/>
          <w:color w:val="00B050"/>
          <w:sz w:val="36"/>
          <w:szCs w:val="36"/>
        </w:rPr>
        <w:t>Prévention de l'infection urinaire en milieu de soin</w:t>
      </w:r>
    </w:p>
    <w:p w:rsidR="008F561C" w:rsidRDefault="008F561C" w:rsidP="008F561C">
      <w:pPr>
        <w:jc w:val="center"/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Dates et lieux disponibles en région Centre, Nord, Est et Ouest, selon votre convenance.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832A1E" w:rsidRDefault="00832A1E" w:rsidP="00832A1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832A1E">
              <w:rPr>
                <w:rFonts w:cs="Arial"/>
                <w:color w:val="FFFFFF" w:themeColor="background1"/>
              </w:rPr>
              <w:t xml:space="preserve">Epidémiologie des </w:t>
            </w:r>
            <w:r w:rsidR="00A71A16">
              <w:rPr>
                <w:rFonts w:cs="Arial"/>
                <w:color w:val="FFFFFF" w:themeColor="background1"/>
              </w:rPr>
              <w:t>infections urinaires</w:t>
            </w:r>
            <w:r w:rsidRPr="00832A1E">
              <w:rPr>
                <w:rFonts w:cs="Arial"/>
                <w:color w:val="FFFFFF" w:themeColor="background1"/>
              </w:rPr>
              <w:t xml:space="preserve">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Définition</w:t>
            </w: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Mécanismes d’acquisition de l’infection urinaire</w:t>
            </w: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 de l’infection urinaire sur sonde</w:t>
            </w:r>
          </w:p>
          <w:p w:rsidR="00480DC9" w:rsidRPr="00935E56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Mesures de prévention</w:t>
            </w:r>
            <w:r w:rsidR="00935E56" w:rsidRPr="00935E56">
              <w:rPr>
                <w:rFonts w:ascii="Source Sans Pro" w:hAnsi="Source Sans Pro" w:cs="Tahoma"/>
              </w:rPr>
              <w:t xml:space="preserve">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32A1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Votre choix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816073" w:rsidRPr="006140FA">
            <w:rPr>
              <w:rStyle w:val="Textedelespacerserv"/>
            </w:rPr>
            <w:t>Cliquez</w:t>
          </w:r>
          <w:r w:rsidR="00816073">
            <w:rPr>
              <w:rStyle w:val="Textedelespacerserv"/>
            </w:rPr>
            <w:t xml:space="preserve"> ici</w:t>
          </w:r>
          <w:r w:rsidR="00816073" w:rsidRPr="006140FA">
            <w:rPr>
              <w:rStyle w:val="Textedelespacerserv"/>
            </w:rPr>
            <w:t xml:space="preserve"> pour entrer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92EB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92EB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92EB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92EB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92EB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92EB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4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92EB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92EB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92EB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92EB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r>
        <w:rPr>
          <w:rStyle w:val="Lienhypertexte"/>
          <w:rFonts w:ascii="Source Sans Pro" w:hAnsi="Source Sans Pro" w:cs="Tahoma"/>
          <w:sz w:val="28"/>
          <w:szCs w:val="28"/>
        </w:rPr>
        <w:t>hpci.centre@chuv.ch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>Maximum 10 jours avant la date du cours.</w:t>
      </w:r>
    </w:p>
    <w:p w:rsidR="002A6938" w:rsidRPr="00674F6F" w:rsidRDefault="002A6938" w:rsidP="00674F6F"/>
    <w:sectPr w:rsidR="002A6938" w:rsidRPr="00674F6F" w:rsidSect="008F561C">
      <w:footerReference w:type="default" r:id="rId9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BF" w:rsidRDefault="00F92EBF">
      <w:r>
        <w:separator/>
      </w:r>
    </w:p>
  </w:endnote>
  <w:endnote w:type="continuationSeparator" w:id="0">
    <w:p w:rsidR="00F92EBF" w:rsidRDefault="00F9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 w:rsidRPr="002A3410">
      <w:rPr>
        <w:rFonts w:ascii="Source Sans Pro" w:hAnsi="Source Sans Pro" w:cs="Tahoma"/>
      </w:rPr>
      <w:t xml:space="preserve"> </w:t>
    </w:r>
    <w:r w:rsidRPr="002A341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BF" w:rsidRDefault="00F92EBF">
      <w:r>
        <w:separator/>
      </w:r>
    </w:p>
  </w:footnote>
  <w:footnote w:type="continuationSeparator" w:id="0">
    <w:p w:rsidR="00F92EBF" w:rsidRDefault="00F9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EiwMdnn8p9S0g9k50Hrq3uKVI79mwQu5s6EaV3u5VDyfD8Ji7T8dL6aat8ZgttmE3LexHVOq5uy7jUvcjwTug==" w:salt="1JyI9++wuLYVEqWPogy3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B6B"/>
    <w:rsid w:val="0024251C"/>
    <w:rsid w:val="0028123D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91895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6073"/>
    <w:rsid w:val="00817817"/>
    <w:rsid w:val="008249FC"/>
    <w:rsid w:val="00832A1E"/>
    <w:rsid w:val="0084691F"/>
    <w:rsid w:val="00851959"/>
    <w:rsid w:val="00853BB8"/>
    <w:rsid w:val="00862E88"/>
    <w:rsid w:val="00871A5C"/>
    <w:rsid w:val="00874315"/>
    <w:rsid w:val="008A3BAE"/>
    <w:rsid w:val="008C5E6D"/>
    <w:rsid w:val="008C67F0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71A16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9123A"/>
    <w:rsid w:val="00F92EBF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CC5756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0223"/>
    <w:rsid w:val="00216C50"/>
    <w:rsid w:val="002B591C"/>
    <w:rsid w:val="00307FD1"/>
    <w:rsid w:val="003226B5"/>
    <w:rsid w:val="003D3895"/>
    <w:rsid w:val="00690FFF"/>
    <w:rsid w:val="007A262E"/>
    <w:rsid w:val="00882880"/>
    <w:rsid w:val="008A6828"/>
    <w:rsid w:val="00967612"/>
    <w:rsid w:val="00AD2EC7"/>
    <w:rsid w:val="00B82A7F"/>
    <w:rsid w:val="00B9508D"/>
    <w:rsid w:val="00BF0D4C"/>
    <w:rsid w:val="00BF6AEA"/>
    <w:rsid w:val="00E7722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7C3F-A40A-4B3E-ADF8-297D5500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1091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11</cp:revision>
  <cp:lastPrinted>2014-10-09T07:31:00Z</cp:lastPrinted>
  <dcterms:created xsi:type="dcterms:W3CDTF">2019-01-17T15:43:00Z</dcterms:created>
  <dcterms:modified xsi:type="dcterms:W3CDTF">2019-01-17T17:24:00Z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