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Pr="00A45101" w:rsidRDefault="00D30CA7" w:rsidP="00D30CA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5E5EEA" w:rsidRPr="00A45101" w:rsidRDefault="001D3F17" w:rsidP="000B4627">
      <w:pPr>
        <w:tabs>
          <w:tab w:val="right" w:pos="1034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45101">
        <w:rPr>
          <w:rFonts w:ascii="Arial" w:hAnsi="Arial" w:cs="Arial"/>
          <w:b/>
          <w:sz w:val="20"/>
          <w:szCs w:val="20"/>
        </w:rPr>
        <w:tab/>
      </w:r>
    </w:p>
    <w:p w:rsidR="001D3F17" w:rsidRPr="00A45101" w:rsidRDefault="001D3F17" w:rsidP="001D3F17">
      <w:pPr>
        <w:tabs>
          <w:tab w:val="right" w:pos="1034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3E7228" w:rsidRPr="000D3019" w:rsidRDefault="005022D9" w:rsidP="001D3F17">
      <w:pPr>
        <w:tabs>
          <w:tab w:val="right" w:pos="1034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effect w:val="antsRed"/>
        </w:rPr>
      </w:pPr>
      <w:bookmarkStart w:id="0" w:name="VDOCS20_14"/>
      <w:r w:rsidRPr="005022D9">
        <w:rPr>
          <w:rFonts w:ascii="Arial" w:hAnsi="Arial" w:cs="Arial"/>
          <w:b/>
          <w:sz w:val="24"/>
          <w:szCs w:val="24"/>
          <w:effect w:val="antsRed"/>
        </w:rPr>
        <w:t>BOP: Personnel - Lavage hygiénique des mains: techinique</w:t>
      </w:r>
      <w:bookmarkEnd w:id="0"/>
    </w:p>
    <w:p w:rsidR="003E7228" w:rsidRDefault="003F7D07" w:rsidP="005E5E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50" style="position:absolute;margin-left:34pt;margin-top:11.85pt;width:453.55pt;height:113.95pt;z-index:251656704" fillcolor="#ffc000">
            <v:textbox style="mso-next-textbox:#_x0000_s2050">
              <w:txbxContent>
                <w:p w:rsidR="00146BC6" w:rsidRPr="004F5EBB" w:rsidRDefault="00146BC6" w:rsidP="003F7D07">
                  <w:pPr>
                    <w:autoSpaceDE w:val="0"/>
                    <w:autoSpaceDN w:val="0"/>
                    <w:adjustRightInd w:val="0"/>
                    <w:spacing w:before="60" w:after="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F5EB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Indications</w:t>
                  </w:r>
                </w:p>
                <w:p w:rsidR="00146BC6" w:rsidRPr="00834A00" w:rsidRDefault="00146BC6" w:rsidP="003F7D07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120" w:after="0" w:line="240" w:lineRule="auto"/>
                    <w:ind w:left="714" w:hanging="357"/>
                    <w:rPr>
                      <w:rFonts w:ascii="Arial" w:hAnsi="Arial" w:cs="Arial"/>
                      <w:bCs/>
                    </w:rPr>
                  </w:pPr>
                  <w:r w:rsidRPr="00834A00">
                    <w:rPr>
                      <w:rFonts w:ascii="Arial" w:hAnsi="Arial" w:cs="Arial"/>
                      <w:bCs/>
                    </w:rPr>
                    <w:t>A la prise du travail dans le vestiaire</w:t>
                  </w:r>
                </w:p>
                <w:p w:rsidR="00146BC6" w:rsidRPr="00834A00" w:rsidRDefault="00146BC6" w:rsidP="003F7D07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360" w:after="0" w:line="240" w:lineRule="auto"/>
                    <w:ind w:left="714" w:hanging="357"/>
                    <w:rPr>
                      <w:rFonts w:ascii="Arial" w:hAnsi="Arial" w:cs="Arial"/>
                    </w:rPr>
                  </w:pPr>
                  <w:r w:rsidRPr="00834A00">
                    <w:rPr>
                      <w:rFonts w:ascii="Arial" w:hAnsi="Arial" w:cs="Arial"/>
                      <w:bCs/>
                    </w:rPr>
                    <w:t xml:space="preserve">En présence de souillures visibles </w:t>
                  </w:r>
                  <w:r w:rsidRPr="00834A00">
                    <w:rPr>
                      <w:rFonts w:ascii="Arial" w:hAnsi="Arial" w:cs="Arial"/>
                    </w:rPr>
                    <w:t>(liquides biologiques, résidus alimentaires, autres)</w:t>
                  </w:r>
                </w:p>
                <w:p w:rsidR="00146BC6" w:rsidRPr="00834A00" w:rsidRDefault="00146BC6" w:rsidP="003F7D07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360" w:after="0" w:line="240" w:lineRule="auto"/>
                    <w:ind w:left="714" w:hanging="357"/>
                    <w:rPr>
                      <w:rFonts w:ascii="Arial" w:hAnsi="Arial" w:cs="Arial"/>
                      <w:bCs/>
                    </w:rPr>
                  </w:pPr>
                  <w:r w:rsidRPr="00834A00">
                    <w:rPr>
                      <w:rFonts w:ascii="Arial" w:hAnsi="Arial" w:cs="Arial"/>
                      <w:bCs/>
                    </w:rPr>
                    <w:t>Après une pause</w:t>
                  </w:r>
                </w:p>
                <w:p w:rsidR="00146BC6" w:rsidRPr="001545DA" w:rsidRDefault="00146BC6" w:rsidP="003F7D07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before="360" w:after="120" w:line="240" w:lineRule="auto"/>
                    <w:ind w:left="714" w:hanging="357"/>
                    <w:rPr>
                      <w:rFonts w:ascii="Arial" w:hAnsi="Arial" w:cs="Arial"/>
                      <w:bCs/>
                    </w:rPr>
                  </w:pPr>
                  <w:r w:rsidRPr="00834A00">
                    <w:rPr>
                      <w:rFonts w:ascii="Arial" w:hAnsi="Arial" w:cs="Arial"/>
                      <w:bCs/>
                    </w:rPr>
                    <w:t>Après avoir été aux toilettes</w:t>
                  </w:r>
                </w:p>
              </w:txbxContent>
            </v:textbox>
          </v:rect>
        </w:pict>
      </w: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3E7228" w:rsidRDefault="003E7228" w:rsidP="005E5EEA">
      <w:pPr>
        <w:spacing w:after="0" w:line="240" w:lineRule="auto"/>
        <w:rPr>
          <w:rFonts w:ascii="Arial" w:hAnsi="Arial" w:cs="Arial"/>
        </w:rPr>
      </w:pPr>
    </w:p>
    <w:p w:rsidR="00A45101" w:rsidRDefault="00A45101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3F7D07" w:rsidP="005E5E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51" style="position:absolute;margin-left:36.05pt;margin-top:4.1pt;width:453.55pt;height:83.5pt;z-index:251657728" fillcolor="#bfbfbf">
            <v:textbox>
              <w:txbxContent>
                <w:p w:rsidR="00146BC6" w:rsidRPr="004F5EBB" w:rsidRDefault="00146BC6" w:rsidP="00146BC6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4F5EBB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Produits </w:t>
                  </w:r>
                </w:p>
                <w:p w:rsidR="00146BC6" w:rsidRPr="004F5EBB" w:rsidRDefault="00146BC6" w:rsidP="00146BC6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480" w:lineRule="auto"/>
                    <w:ind w:left="714" w:hanging="357"/>
                    <w:rPr>
                      <w:rFonts w:ascii="Arial" w:hAnsi="Arial" w:cs="Arial"/>
                      <w:bCs/>
                    </w:rPr>
                  </w:pPr>
                  <w:r w:rsidRPr="004F5EBB">
                    <w:rPr>
                      <w:rFonts w:ascii="Arial" w:hAnsi="Arial" w:cs="Arial"/>
                      <w:bCs/>
                    </w:rPr>
                    <w:t>Savon liquide neutre (sans pouvoir désinfectant)</w:t>
                  </w:r>
                </w:p>
                <w:p w:rsidR="00146BC6" w:rsidRPr="004F5EBB" w:rsidRDefault="00146BC6" w:rsidP="00146BC6">
                  <w:pPr>
                    <w:pStyle w:val="Paragraphedeliste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480" w:lineRule="auto"/>
                    <w:ind w:left="714" w:hanging="357"/>
                    <w:rPr>
                      <w:rFonts w:ascii="Arial" w:hAnsi="Arial" w:cs="Arial"/>
                      <w:bCs/>
                    </w:rPr>
                  </w:pPr>
                  <w:r w:rsidRPr="004F5EBB">
                    <w:rPr>
                      <w:rFonts w:ascii="Arial" w:hAnsi="Arial" w:cs="Arial"/>
                      <w:bCs/>
                    </w:rPr>
                    <w:t>Essuie-mains à usage unique</w:t>
                  </w:r>
                </w:p>
                <w:p w:rsidR="00146BC6" w:rsidRDefault="00146BC6" w:rsidP="00146BC6"/>
              </w:txbxContent>
            </v:textbox>
          </v:rect>
        </w:pict>
      </w: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p w:rsidR="00146BC6" w:rsidRDefault="003F7D07" w:rsidP="005E5E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2052" style="position:absolute;margin-left:36.05pt;margin-top:9.6pt;width:453.55pt;height:375.45pt;z-index:251658752" fillcolor="#92d050">
            <v:textbox>
              <w:txbxContent>
                <w:p w:rsidR="00146BC6" w:rsidRPr="002F1523" w:rsidRDefault="00146BC6" w:rsidP="00146BC6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2F1523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Technique </w:t>
                  </w:r>
                </w:p>
                <w:p w:rsidR="00146BC6" w:rsidRPr="002F1523" w:rsidRDefault="00146BC6" w:rsidP="00146BC6">
                  <w:pPr>
                    <w:rPr>
                      <w:rFonts w:ascii="Arial" w:hAnsi="Arial" w:cs="Arial"/>
                    </w:rPr>
                  </w:pPr>
                  <w:r w:rsidRPr="002F1523">
                    <w:rPr>
                      <w:rFonts w:ascii="Arial" w:hAnsi="Arial" w:cs="Arial"/>
                      <w:bCs/>
                    </w:rPr>
                    <w:t>(</w:t>
                  </w:r>
                  <w:r w:rsidRPr="002F1523">
                    <w:rPr>
                      <w:rFonts w:ascii="Arial" w:hAnsi="Arial" w:cs="Arial"/>
                    </w:rPr>
                    <w:t>Recommandations OMS pour l’hygiène des mains au cours des soins - 2010)</w:t>
                  </w:r>
                </w:p>
                <w:p w:rsidR="00146BC6" w:rsidRPr="001545DA" w:rsidRDefault="003F7D07" w:rsidP="00146BC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79470" cy="4060190"/>
                        <wp:effectExtent l="1905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2175" t="16899" r="20087" b="108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9470" cy="406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6BC6" w:rsidRDefault="003F7D07" w:rsidP="00146BC6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79470" cy="406019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32175" t="16899" r="20087" b="108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9470" cy="4060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46BC6" w:rsidRDefault="00146BC6" w:rsidP="005E5EEA">
      <w:pPr>
        <w:spacing w:after="0" w:line="240" w:lineRule="auto"/>
        <w:rPr>
          <w:rFonts w:ascii="Arial" w:hAnsi="Arial" w:cs="Arial"/>
        </w:rPr>
      </w:pPr>
    </w:p>
    <w:sectPr w:rsidR="00146BC6" w:rsidSect="00C34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4AE" w:rsidRDefault="00F264AE" w:rsidP="005E5EEA">
      <w:pPr>
        <w:spacing w:after="0" w:line="240" w:lineRule="auto"/>
      </w:pPr>
      <w:r>
        <w:separator/>
      </w:r>
    </w:p>
  </w:endnote>
  <w:endnote w:type="continuationSeparator" w:id="0">
    <w:p w:rsidR="00F264AE" w:rsidRDefault="00F264AE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5022D9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1" w:name="VDOCS14_750040"/>
    <w:r w:rsidRPr="005022D9">
      <w:rPr>
        <w:rFonts w:ascii="Arial" w:hAnsi="Arial" w:cs="Arial"/>
        <w:sz w:val="16"/>
        <w:szCs w:val="16"/>
        <w:effect w:val="antsRed"/>
      </w:rPr>
      <w:t>BOP: Personnel - Lavage hygiénique des mains: techinique</w:t>
    </w:r>
    <w:bookmarkEnd w:id="1"/>
  </w:p>
  <w:p w:rsidR="008523D6" w:rsidRDefault="005022D9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2" w:name="VDOCS8_5"/>
    <w:r w:rsidRPr="005022D9">
      <w:rPr>
        <w:rFonts w:ascii="Arial" w:hAnsi="Arial" w:cs="Arial"/>
        <w:sz w:val="16"/>
        <w:szCs w:val="16"/>
        <w:effect w:val="antsRed"/>
      </w:rPr>
      <w:t>HPCI_W_FT_00272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3" w:name="VDOCS13_15"/>
    <w:r w:rsidRPr="005022D9">
      <w:rPr>
        <w:rFonts w:ascii="Arial" w:hAnsi="Arial" w:cs="Arial"/>
        <w:sz w:val="16"/>
        <w:szCs w:val="16"/>
        <w:effect w:val="antsRed"/>
      </w:rPr>
      <w:t>1.1</w:t>
    </w:r>
    <w:bookmarkEnd w:id="3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4" w:name="VDOCS16_18"/>
    <w:r w:rsidRPr="005022D9">
      <w:rPr>
        <w:rFonts w:ascii="Arial" w:hAnsi="Arial" w:cs="Arial"/>
        <w:sz w:val="16"/>
        <w:szCs w:val="16"/>
        <w:effect w:val="antsRed"/>
      </w:rPr>
      <w:t>24/02/2016</w:t>
    </w:r>
    <w:bookmarkEnd w:id="4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7F1BCF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7F1BCF" w:rsidRPr="00ED339A">
      <w:rPr>
        <w:rFonts w:ascii="Arial" w:hAnsi="Arial" w:cs="Arial"/>
        <w:sz w:val="16"/>
        <w:szCs w:val="16"/>
      </w:rPr>
      <w:fldChar w:fldCharType="separate"/>
    </w:r>
    <w:r w:rsidR="008B735F">
      <w:rPr>
        <w:rFonts w:ascii="Arial" w:hAnsi="Arial" w:cs="Arial"/>
        <w:noProof/>
        <w:sz w:val="16"/>
        <w:szCs w:val="16"/>
      </w:rPr>
      <w:t>2</w:t>
    </w:r>
    <w:r w:rsidR="007F1BCF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7F1BCF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7F1BCF" w:rsidRPr="00ED339A">
      <w:rPr>
        <w:rFonts w:ascii="Arial" w:hAnsi="Arial" w:cs="Arial"/>
        <w:sz w:val="16"/>
        <w:szCs w:val="16"/>
      </w:rPr>
      <w:fldChar w:fldCharType="separate"/>
    </w:r>
    <w:r w:rsidR="00146BC6">
      <w:rPr>
        <w:rFonts w:ascii="Arial" w:hAnsi="Arial" w:cs="Arial"/>
        <w:noProof/>
        <w:sz w:val="16"/>
        <w:szCs w:val="16"/>
      </w:rPr>
      <w:t>1</w:t>
    </w:r>
    <w:r w:rsidR="007F1BCF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3F7D07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page">
            <wp:posOffset>257175</wp:posOffset>
          </wp:positionH>
          <wp:positionV relativeFrom="page">
            <wp:posOffset>9603740</wp:posOffset>
          </wp:positionV>
          <wp:extent cx="170815" cy="539115"/>
          <wp:effectExtent l="19050" t="0" r="635" b="0"/>
          <wp:wrapNone/>
          <wp:docPr id="21" name="Image 21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3F7D07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r>
      <w:rPr>
        <w:rFonts w:ascii="Arial" w:hAnsi="Arial" w:cs="Arial"/>
        <w:sz w:val="16"/>
        <w:effect w:val="antsRed"/>
      </w:rPr>
      <w:t>BOP Lavage Hygiénique des mains</w:t>
    </w:r>
    <w:r w:rsidR="009E25AC">
      <w:rPr>
        <w:rFonts w:ascii="Arial" w:hAnsi="Arial" w:cs="Arial"/>
        <w:sz w:val="16"/>
      </w:rPr>
      <w:t xml:space="preserve">  </w:t>
    </w:r>
    <w:r w:rsidR="008523D6" w:rsidRPr="001D3F17">
      <w:rPr>
        <w:rFonts w:ascii="Arial" w:hAnsi="Arial" w:cs="Arial"/>
        <w:sz w:val="16"/>
      </w:rPr>
      <w:tab/>
      <w:t xml:space="preserve">V. </w:t>
    </w:r>
    <w:bookmarkStart w:id="5" w:name="VDOCS12_15"/>
    <w:r w:rsidR="005022D9" w:rsidRPr="005022D9">
      <w:rPr>
        <w:rFonts w:ascii="Arial" w:hAnsi="Arial" w:cs="Arial"/>
        <w:sz w:val="16"/>
        <w:effect w:val="antsRed"/>
      </w:rPr>
      <w:t>1.1</w:t>
    </w:r>
    <w:bookmarkEnd w:id="5"/>
    <w:r w:rsidR="008523D6" w:rsidRPr="001D3F17">
      <w:rPr>
        <w:rFonts w:ascii="Arial" w:hAnsi="Arial" w:cs="Arial"/>
        <w:sz w:val="16"/>
      </w:rPr>
      <w:t xml:space="preserve"> du </w:t>
    </w:r>
    <w:bookmarkStart w:id="6" w:name="VDOCS15_18"/>
    <w:r w:rsidR="005022D9" w:rsidRPr="005022D9">
      <w:rPr>
        <w:rFonts w:ascii="Arial" w:hAnsi="Arial" w:cs="Arial"/>
        <w:sz w:val="16"/>
        <w:effect w:val="antsRed"/>
      </w:rPr>
      <w:t>24/02/2016</w:t>
    </w:r>
    <w:bookmarkEnd w:id="6"/>
    <w:r w:rsidR="008523D6" w:rsidRPr="001D3F17">
      <w:rPr>
        <w:rFonts w:ascii="Arial" w:hAnsi="Arial" w:cs="Arial"/>
        <w:sz w:val="16"/>
      </w:rPr>
      <w:tab/>
      <w:t xml:space="preserve">Page </w:t>
    </w:r>
    <w:r w:rsidR="007F1BCF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PAGE </w:instrText>
    </w:r>
    <w:r w:rsidR="007F1BCF" w:rsidRPr="001D3F17">
      <w:rPr>
        <w:rFonts w:ascii="Arial" w:hAnsi="Arial" w:cs="Arial"/>
        <w:sz w:val="16"/>
      </w:rPr>
      <w:fldChar w:fldCharType="separate"/>
    </w:r>
    <w:r w:rsidR="00F264AE">
      <w:rPr>
        <w:rFonts w:ascii="Arial" w:hAnsi="Arial" w:cs="Arial"/>
        <w:noProof/>
        <w:sz w:val="16"/>
      </w:rPr>
      <w:t>1</w:t>
    </w:r>
    <w:r w:rsidR="007F1BCF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 xml:space="preserve"> / </w:t>
    </w:r>
    <w:r w:rsidR="007F1BCF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NUMPAGES </w:instrText>
    </w:r>
    <w:r w:rsidR="007F1BCF" w:rsidRPr="001D3F17">
      <w:rPr>
        <w:rFonts w:ascii="Arial" w:hAnsi="Arial" w:cs="Arial"/>
        <w:sz w:val="16"/>
      </w:rPr>
      <w:fldChar w:fldCharType="separate"/>
    </w:r>
    <w:r w:rsidR="00F264AE">
      <w:rPr>
        <w:rFonts w:ascii="Arial" w:hAnsi="Arial" w:cs="Arial"/>
        <w:noProof/>
        <w:sz w:val="16"/>
      </w:rPr>
      <w:t>1</w:t>
    </w:r>
    <w:r w:rsidR="007F1BCF" w:rsidRPr="001D3F17">
      <w:rPr>
        <w:rFonts w:ascii="Arial" w:hAnsi="Arial" w:cs="Arial"/>
        <w:sz w:val="16"/>
      </w:rPr>
      <w:fldChar w:fldCharType="end"/>
    </w:r>
  </w:p>
  <w:p w:rsidR="008523D6" w:rsidRPr="001D3F17" w:rsidRDefault="003F7D07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1" layoutInCell="0" allowOverlap="0">
          <wp:simplePos x="0" y="0"/>
          <wp:positionH relativeFrom="page">
            <wp:posOffset>484505</wp:posOffset>
          </wp:positionH>
          <wp:positionV relativeFrom="page">
            <wp:posOffset>9803130</wp:posOffset>
          </wp:positionV>
          <wp:extent cx="170815" cy="539115"/>
          <wp:effectExtent l="19050" t="0" r="635" b="0"/>
          <wp:wrapNone/>
          <wp:docPr id="17" name="Image 17" descr="Vaud_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Vaud_no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4AE" w:rsidRDefault="00F264AE" w:rsidP="005E5EEA">
      <w:pPr>
        <w:spacing w:after="0" w:line="240" w:lineRule="auto"/>
      </w:pPr>
      <w:r>
        <w:separator/>
      </w:r>
    </w:p>
  </w:footnote>
  <w:footnote w:type="continuationSeparator" w:id="0">
    <w:p w:rsidR="00F264AE" w:rsidRDefault="00F264AE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5F" w:rsidRDefault="008B735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2835"/>
      <w:gridCol w:w="3717"/>
    </w:tblGrid>
    <w:tr w:rsidR="008523D6" w:rsidRPr="00006372" w:rsidTr="00A45101">
      <w:tc>
        <w:tcPr>
          <w:tcW w:w="3936" w:type="dxa"/>
          <w:tcBorders>
            <w:left w:val="nil"/>
            <w:right w:val="single" w:sz="4" w:space="0" w:color="auto"/>
          </w:tcBorders>
        </w:tcPr>
        <w:p w:rsidR="008523D6" w:rsidRPr="00006372" w:rsidRDefault="003F7D07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2326005" cy="365760"/>
                <wp:effectExtent l="19050" t="0" r="0" b="0"/>
                <wp:docPr id="5" name="Image 5" descr="hpci_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pci_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00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left w:val="single" w:sz="4" w:space="0" w:color="auto"/>
            <w:right w:val="nil"/>
          </w:tcBorders>
          <w:vAlign w:val="bottom"/>
        </w:tcPr>
        <w:p w:rsidR="008523D6" w:rsidRPr="001D3F17" w:rsidRDefault="008523D6" w:rsidP="001D3F17">
          <w:pPr>
            <w:spacing w:after="0" w:line="240" w:lineRule="auto"/>
            <w:rPr>
              <w:rFonts w:ascii="Arial" w:hAnsi="Arial" w:cs="Arial"/>
              <w:b/>
              <w:sz w:val="15"/>
              <w:szCs w:val="15"/>
            </w:rPr>
          </w:pPr>
        </w:p>
      </w:tc>
      <w:tc>
        <w:tcPr>
          <w:tcW w:w="3717" w:type="dxa"/>
          <w:tcBorders>
            <w:left w:val="nil"/>
          </w:tcBorders>
        </w:tcPr>
        <w:p w:rsidR="008523D6" w:rsidRPr="00006372" w:rsidRDefault="008523D6" w:rsidP="00A45101">
          <w:pPr>
            <w:pStyle w:val="En-tte"/>
            <w:ind w:left="1593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A39D6"/>
    <w:multiLevelType w:val="hybridMultilevel"/>
    <w:tmpl w:val="2122905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savePreviewPicture/>
  <w:hdrShapeDefaults>
    <o:shapedefaults v:ext="edit" spidmax="6146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docVars>
    <w:docVar w:name="SYSIDTEMPLATE" w:val="900891"/>
    <w:docVar w:name="SYSIDVERSION" w:val="947009"/>
    <w:docVar w:name="SYSPASSWORD" w:val="0"/>
    <w:docVar w:name="SYSTABNUM" w:val="22"/>
  </w:docVars>
  <w:rsids>
    <w:rsidRoot w:val="009659BA"/>
    <w:rsid w:val="00006372"/>
    <w:rsid w:val="00074541"/>
    <w:rsid w:val="000834ED"/>
    <w:rsid w:val="000B4627"/>
    <w:rsid w:val="000D3019"/>
    <w:rsid w:val="000F4CC1"/>
    <w:rsid w:val="000F5AAC"/>
    <w:rsid w:val="00146BC6"/>
    <w:rsid w:val="00184249"/>
    <w:rsid w:val="00187878"/>
    <w:rsid w:val="001C23B6"/>
    <w:rsid w:val="001D3F17"/>
    <w:rsid w:val="001F6CF2"/>
    <w:rsid w:val="0025438B"/>
    <w:rsid w:val="0027007A"/>
    <w:rsid w:val="00277AD7"/>
    <w:rsid w:val="00281E55"/>
    <w:rsid w:val="002A41DA"/>
    <w:rsid w:val="002C25C6"/>
    <w:rsid w:val="002D5D9B"/>
    <w:rsid w:val="003C05FB"/>
    <w:rsid w:val="003C30C4"/>
    <w:rsid w:val="003E7228"/>
    <w:rsid w:val="003F7D07"/>
    <w:rsid w:val="00475152"/>
    <w:rsid w:val="004C3CCE"/>
    <w:rsid w:val="005022D9"/>
    <w:rsid w:val="00524DB9"/>
    <w:rsid w:val="005423D0"/>
    <w:rsid w:val="005E5EEA"/>
    <w:rsid w:val="00624F9A"/>
    <w:rsid w:val="0065769F"/>
    <w:rsid w:val="006655CA"/>
    <w:rsid w:val="007F1BCF"/>
    <w:rsid w:val="008050AA"/>
    <w:rsid w:val="008523D6"/>
    <w:rsid w:val="008B6332"/>
    <w:rsid w:val="008B735F"/>
    <w:rsid w:val="008E4A25"/>
    <w:rsid w:val="008F04F8"/>
    <w:rsid w:val="00910C00"/>
    <w:rsid w:val="009659BA"/>
    <w:rsid w:val="00966069"/>
    <w:rsid w:val="009A4D3B"/>
    <w:rsid w:val="009E25AC"/>
    <w:rsid w:val="00A45101"/>
    <w:rsid w:val="00B12738"/>
    <w:rsid w:val="00B21A34"/>
    <w:rsid w:val="00B264B6"/>
    <w:rsid w:val="00B76AD9"/>
    <w:rsid w:val="00BA7655"/>
    <w:rsid w:val="00BD4025"/>
    <w:rsid w:val="00C00EAB"/>
    <w:rsid w:val="00C144E0"/>
    <w:rsid w:val="00C3092E"/>
    <w:rsid w:val="00C343D6"/>
    <w:rsid w:val="00C42A92"/>
    <w:rsid w:val="00C90133"/>
    <w:rsid w:val="00CC19F2"/>
    <w:rsid w:val="00CE0E1E"/>
    <w:rsid w:val="00D2599D"/>
    <w:rsid w:val="00D30CA7"/>
    <w:rsid w:val="00D35567"/>
    <w:rsid w:val="00D45E21"/>
    <w:rsid w:val="00D77B43"/>
    <w:rsid w:val="00D87F8E"/>
    <w:rsid w:val="00DA46E5"/>
    <w:rsid w:val="00DA5C16"/>
    <w:rsid w:val="00DF1908"/>
    <w:rsid w:val="00E314B9"/>
    <w:rsid w:val="00E3195D"/>
    <w:rsid w:val="00ED339A"/>
    <w:rsid w:val="00EF2ADA"/>
    <w:rsid w:val="00EF5914"/>
    <w:rsid w:val="00F264AE"/>
    <w:rsid w:val="00F50DA7"/>
    <w:rsid w:val="00F61B94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6BC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562D7-3BE5-4B9F-A002-181ED88E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2</cp:revision>
  <cp:lastPrinted>2016-02-24T07:51:00Z</cp:lastPrinted>
  <dcterms:created xsi:type="dcterms:W3CDTF">2016-09-27T11:44:00Z</dcterms:created>
  <dcterms:modified xsi:type="dcterms:W3CDTF">2016-09-27T11:44:00Z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947009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27/09/2016</vt:lpwstr>
  </property>
  <property fmtid="{D5CDD505-2E9C-101B-9397-08002B2CF9AE}" pid="12" name="VERSION">
    <vt:lpwstr>1.1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23/02/2016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24/02/2016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24/02/2016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24/02/2016</vt:lpwstr>
  </property>
  <property fmtid="{D5CDD505-2E9C-101B-9397-08002B2CF9AE}" pid="25" name="IDFILE">
    <vt:lpwstr>1141369</vt:lpwstr>
  </property>
  <property fmtid="{D5CDD505-2E9C-101B-9397-08002B2CF9AE}" pid="26" name="CHECKSUM">
    <vt:lpwstr>-1146141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HPCI_W_FT_00272</vt:lpwstr>
  </property>
  <property fmtid="{D5CDD505-2E9C-101B-9397-08002B2CF9AE}" pid="30" name="TITLE">
    <vt:lpwstr>BOP: Personnel - Lavage hygiénique des mains: techinique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