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Default="00F07491" w:rsidP="00F0749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technique</w:t>
      </w:r>
    </w:p>
    <w:p w:rsidR="003E7228" w:rsidRPr="008A2307" w:rsidRDefault="001D3F17" w:rsidP="008A2307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101">
        <w:rPr>
          <w:rFonts w:ascii="Arial" w:hAnsi="Arial" w:cs="Arial"/>
          <w:b/>
          <w:sz w:val="20"/>
          <w:szCs w:val="20"/>
        </w:rPr>
        <w:tab/>
      </w:r>
    </w:p>
    <w:p w:rsidR="003F5E0E" w:rsidRDefault="008A2307" w:rsidP="00732C69">
      <w:pPr>
        <w:tabs>
          <w:tab w:val="left" w:pos="360"/>
        </w:tabs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8A2307">
        <w:rPr>
          <w:rFonts w:ascii="Arial" w:hAnsi="Arial" w:cs="Arial"/>
          <w:b/>
          <w:bCs/>
          <w:smallCaps/>
          <w:sz w:val="24"/>
          <w:szCs w:val="24"/>
        </w:rPr>
        <w:t xml:space="preserve">BOP : </w:t>
      </w:r>
      <w:r w:rsidR="003F5E0E" w:rsidRPr="008A2307">
        <w:rPr>
          <w:rFonts w:ascii="Arial" w:hAnsi="Arial" w:cs="Arial"/>
          <w:b/>
          <w:bCs/>
          <w:smallCaps/>
          <w:sz w:val="24"/>
          <w:szCs w:val="24"/>
        </w:rPr>
        <w:t>Recommandations pour flux d’air unidirectionnel (</w:t>
      </w:r>
      <w:r w:rsidR="00710082">
        <w:rPr>
          <w:rFonts w:ascii="Arial" w:hAnsi="Arial" w:cs="Arial"/>
          <w:b/>
          <w:bCs/>
          <w:smallCaps/>
          <w:sz w:val="24"/>
          <w:szCs w:val="24"/>
        </w:rPr>
        <w:t>CV 1A</w:t>
      </w:r>
      <w:r w:rsidR="003F5E0E" w:rsidRPr="008A2307">
        <w:rPr>
          <w:rFonts w:ascii="Arial" w:hAnsi="Arial" w:cs="Arial"/>
          <w:b/>
          <w:bCs/>
          <w:smallCaps/>
          <w:sz w:val="24"/>
          <w:szCs w:val="24"/>
        </w:rPr>
        <w:t>)</w:t>
      </w:r>
    </w:p>
    <w:p w:rsidR="00FF1332" w:rsidRPr="008A2307" w:rsidRDefault="00FF1332" w:rsidP="00732C69">
      <w:pPr>
        <w:tabs>
          <w:tab w:val="left" w:pos="360"/>
        </w:tabs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:rsidR="00710082" w:rsidRDefault="00730235" w:rsidP="00710082">
      <w:pPr>
        <w:rPr>
          <w:sz w:val="16"/>
          <w:szCs w:val="16"/>
        </w:rPr>
      </w:pPr>
      <w:r w:rsidRPr="00730235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67.9pt;margin-top:261.2pt;width:163.55pt;height:20.15pt;z-index:1" stroked="f">
            <v:textbox>
              <w:txbxContent>
                <w:p w:rsidR="00710082" w:rsidRDefault="00710082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Réf : directive </w:t>
                  </w:r>
                  <w:r w:rsidRPr="00710082">
                    <w:rPr>
                      <w:rFonts w:ascii="Arial" w:hAnsi="Arial" w:cs="Arial"/>
                      <w:sz w:val="20"/>
                      <w:szCs w:val="20"/>
                    </w:rPr>
                    <w:t>SICC VA 105-01</w:t>
                  </w:r>
                </w:p>
              </w:txbxContent>
            </v:textbox>
          </v:shape>
        </w:pict>
      </w:r>
      <w:r w:rsidRPr="00730235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2pt;height:255.15pt" o:bordertopcolor="this" o:borderleftcolor="this" o:borderbottomcolor="this" o:borderrightcolor="this">
            <v:imagedata r:id="rId8" o:title="2016-09-29 13_18_00-http___www.hpci.ch_files_formation_forum_hh_forum1603-4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FF1332" w:rsidRPr="00730235">
        <w:rPr>
          <w:sz w:val="16"/>
          <w:szCs w:val="16"/>
        </w:rPr>
        <w:pict>
          <v:shape id="_x0000_i1026" type="#_x0000_t75" style="width:235pt;height:251.15pt">
            <v:imagedata r:id="rId9" o:title="2016-09-29 13_18_36-http___www.hpci.ch_files_formation_forum_hh_forum1603-4"/>
          </v:shape>
        </w:pict>
      </w:r>
    </w:p>
    <w:p w:rsidR="00FF1332" w:rsidRDefault="00FF1332" w:rsidP="00710082">
      <w:pPr>
        <w:rPr>
          <w:sz w:val="16"/>
          <w:szCs w:val="16"/>
        </w:rPr>
      </w:pPr>
    </w:p>
    <w:p w:rsidR="00FF1332" w:rsidRDefault="00FF1332" w:rsidP="00710082">
      <w:pPr>
        <w:rPr>
          <w:sz w:val="16"/>
          <w:szCs w:val="16"/>
        </w:rPr>
      </w:pPr>
    </w:p>
    <w:p w:rsidR="00FF1332" w:rsidRDefault="00FF1332" w:rsidP="00710082">
      <w:pPr>
        <w:rPr>
          <w:sz w:val="16"/>
          <w:szCs w:val="16"/>
        </w:rPr>
      </w:pPr>
    </w:p>
    <w:p w:rsidR="00FF1332" w:rsidRDefault="00FF1332" w:rsidP="00710082">
      <w:pPr>
        <w:rPr>
          <w:sz w:val="16"/>
          <w:szCs w:val="16"/>
        </w:rPr>
      </w:pPr>
    </w:p>
    <w:p w:rsidR="00FF1332" w:rsidRDefault="00FF1332" w:rsidP="00710082">
      <w:pPr>
        <w:rPr>
          <w:sz w:val="16"/>
          <w:szCs w:val="16"/>
        </w:rPr>
      </w:pPr>
    </w:p>
    <w:p w:rsidR="00FF1332" w:rsidRPr="00710082" w:rsidRDefault="00FF1332" w:rsidP="00710082">
      <w:pPr>
        <w:rPr>
          <w:rFonts w:ascii="Arial" w:hAnsi="Arial" w:cs="Arial"/>
          <w:sz w:val="20"/>
          <w:szCs w:val="20"/>
        </w:rPr>
      </w:pPr>
    </w:p>
    <w:p w:rsidR="00710082" w:rsidRPr="00046082" w:rsidRDefault="00710082" w:rsidP="003F5E0E">
      <w:pPr>
        <w:spacing w:line="280" w:lineRule="atLeast"/>
        <w:rPr>
          <w:rFonts w:ascii="Arial" w:hAnsi="Arial" w:cs="Arial"/>
          <w:b/>
        </w:rPr>
      </w:pPr>
      <w:r w:rsidRPr="00046082">
        <w:rPr>
          <w:rFonts w:ascii="Arial" w:hAnsi="Arial" w:cs="Arial"/>
          <w:b/>
        </w:rPr>
        <w:lastRenderedPageBreak/>
        <w:t>Calcul des vitesses d’air des FFT des salles d’opération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1843"/>
        <w:gridCol w:w="1843"/>
        <w:gridCol w:w="2551"/>
      </w:tblGrid>
      <w:tr w:rsidR="003F5E0E" w:rsidRPr="008642C5" w:rsidTr="00710082">
        <w:tc>
          <w:tcPr>
            <w:tcW w:w="1809" w:type="dxa"/>
          </w:tcPr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082">
              <w:rPr>
                <w:rFonts w:ascii="Arial" w:hAnsi="Arial" w:cs="Arial"/>
                <w:sz w:val="20"/>
                <w:szCs w:val="20"/>
              </w:rPr>
              <w:t xml:space="preserve">Largeur </w:t>
            </w:r>
            <w:r w:rsidR="00710082" w:rsidRPr="00710082">
              <w:rPr>
                <w:rFonts w:ascii="Arial" w:hAnsi="Arial" w:cs="Arial"/>
                <w:sz w:val="20"/>
                <w:szCs w:val="20"/>
              </w:rPr>
              <w:t>FFT</w:t>
            </w:r>
          </w:p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08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</w:tcPr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082">
              <w:rPr>
                <w:rFonts w:ascii="Arial" w:hAnsi="Arial" w:cs="Arial"/>
                <w:sz w:val="20"/>
                <w:szCs w:val="20"/>
              </w:rPr>
              <w:t xml:space="preserve">Longueur </w:t>
            </w:r>
            <w:r w:rsidR="00710082" w:rsidRPr="00710082">
              <w:rPr>
                <w:rFonts w:ascii="Arial" w:hAnsi="Arial" w:cs="Arial"/>
                <w:sz w:val="20"/>
                <w:szCs w:val="20"/>
              </w:rPr>
              <w:t>FFT</w:t>
            </w:r>
          </w:p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08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</w:tcPr>
          <w:p w:rsidR="003F5E0E" w:rsidRPr="00710082" w:rsidRDefault="003F5E0E" w:rsidP="00710082">
            <w:pPr>
              <w:spacing w:before="40" w:after="4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082">
              <w:rPr>
                <w:rFonts w:ascii="Arial" w:hAnsi="Arial" w:cs="Arial"/>
                <w:sz w:val="20"/>
                <w:szCs w:val="20"/>
              </w:rPr>
              <w:t>Taille F</w:t>
            </w:r>
            <w:r w:rsidR="00710082" w:rsidRPr="00710082">
              <w:rPr>
                <w:rFonts w:ascii="Arial" w:hAnsi="Arial" w:cs="Arial"/>
                <w:sz w:val="20"/>
                <w:szCs w:val="20"/>
              </w:rPr>
              <w:t>TT</w:t>
            </w:r>
            <w:r w:rsidRPr="00710082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71008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100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082">
              <w:rPr>
                <w:rFonts w:ascii="Arial" w:hAnsi="Arial" w:cs="Arial"/>
                <w:sz w:val="20"/>
                <w:szCs w:val="20"/>
              </w:rPr>
              <w:t>Débit</w:t>
            </w:r>
          </w:p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082">
              <w:rPr>
                <w:rFonts w:ascii="Arial" w:hAnsi="Arial" w:cs="Arial"/>
                <w:sz w:val="20"/>
                <w:szCs w:val="20"/>
              </w:rPr>
              <w:t>(m</w:t>
            </w:r>
            <w:r w:rsidRPr="007100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10082">
              <w:rPr>
                <w:rFonts w:ascii="Arial" w:hAnsi="Arial" w:cs="Arial"/>
                <w:sz w:val="20"/>
                <w:szCs w:val="20"/>
              </w:rPr>
              <w:t>/h)</w:t>
            </w:r>
          </w:p>
        </w:tc>
        <w:tc>
          <w:tcPr>
            <w:tcW w:w="2551" w:type="dxa"/>
          </w:tcPr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082">
              <w:rPr>
                <w:rFonts w:ascii="Arial" w:hAnsi="Arial" w:cs="Arial"/>
                <w:b/>
                <w:sz w:val="20"/>
                <w:szCs w:val="20"/>
              </w:rPr>
              <w:t>Vitesse= E</w:t>
            </w:r>
          </w:p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082">
              <w:rPr>
                <w:rFonts w:ascii="Arial" w:hAnsi="Arial" w:cs="Arial"/>
                <w:sz w:val="20"/>
                <w:szCs w:val="20"/>
              </w:rPr>
              <w:t>(m/sec)</w:t>
            </w:r>
          </w:p>
        </w:tc>
      </w:tr>
      <w:tr w:rsidR="003F5E0E" w:rsidRPr="009E1F95" w:rsidTr="00710082">
        <w:tc>
          <w:tcPr>
            <w:tcW w:w="1809" w:type="dxa"/>
            <w:vAlign w:val="center"/>
          </w:tcPr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08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08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082">
              <w:rPr>
                <w:rFonts w:ascii="Arial" w:hAnsi="Arial" w:cs="Arial"/>
                <w:b/>
                <w:sz w:val="20"/>
                <w:szCs w:val="20"/>
              </w:rPr>
              <w:t>axb=c</w:t>
            </w:r>
          </w:p>
        </w:tc>
        <w:tc>
          <w:tcPr>
            <w:tcW w:w="1843" w:type="dxa"/>
            <w:vAlign w:val="center"/>
          </w:tcPr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082">
              <w:rPr>
                <w:rFonts w:ascii="Arial" w:hAnsi="Arial" w:cs="Arial"/>
                <w:b/>
                <w:sz w:val="20"/>
                <w:szCs w:val="20"/>
              </w:rPr>
              <w:t>d= valeur prédéfinie</w:t>
            </w:r>
          </w:p>
        </w:tc>
        <w:tc>
          <w:tcPr>
            <w:tcW w:w="2551" w:type="dxa"/>
            <w:vAlign w:val="center"/>
          </w:tcPr>
          <w:p w:rsidR="003F5E0E" w:rsidRPr="00710082" w:rsidRDefault="003F5E0E" w:rsidP="003F5E0E">
            <w:pPr>
              <w:spacing w:before="40" w:after="4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082">
              <w:rPr>
                <w:rFonts w:ascii="Arial" w:hAnsi="Arial" w:cs="Arial"/>
                <w:b/>
                <w:sz w:val="20"/>
                <w:szCs w:val="20"/>
              </w:rPr>
              <w:t>E= d/c/3600</w:t>
            </w:r>
          </w:p>
        </w:tc>
      </w:tr>
      <w:tr w:rsidR="003F5E0E" w:rsidRPr="009E1F95" w:rsidTr="00710082">
        <w:tc>
          <w:tcPr>
            <w:tcW w:w="1809" w:type="dxa"/>
          </w:tcPr>
          <w:p w:rsidR="003F5E0E" w:rsidRPr="00710082" w:rsidRDefault="003F5E0E" w:rsidP="003F5E0E">
            <w:pPr>
              <w:spacing w:before="40"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F5E0E" w:rsidRPr="00710082" w:rsidRDefault="003F5E0E" w:rsidP="003F5E0E">
            <w:pPr>
              <w:spacing w:before="40"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5E0E" w:rsidRPr="00710082" w:rsidRDefault="003F5E0E" w:rsidP="003F5E0E">
            <w:pPr>
              <w:spacing w:before="40"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5E0E" w:rsidRPr="00710082" w:rsidRDefault="003F5E0E" w:rsidP="003F5E0E">
            <w:pPr>
              <w:spacing w:before="40"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5E0E" w:rsidRPr="00710082" w:rsidRDefault="003F5E0E" w:rsidP="003F5E0E">
            <w:pPr>
              <w:spacing w:before="40"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5E0E" w:rsidRPr="00710082" w:rsidRDefault="003F5E0E" w:rsidP="003F5E0E">
            <w:pPr>
              <w:spacing w:before="40"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332" w:rsidRPr="00FF1332" w:rsidRDefault="00FF1332" w:rsidP="00FF13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 w:rsidRPr="00FF1332">
        <w:rPr>
          <w:rFonts w:ascii="Arial" w:hAnsi="Arial" w:cs="Arial"/>
          <w:bCs/>
          <w:sz w:val="20"/>
          <w:szCs w:val="20"/>
        </w:rPr>
        <w:t>Si aucune valeur de consigne spécifique n’est définie/convenue dans le cahier des charges, les valeurs limites suivantes doivent être respectées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FF1332">
        <w:rPr>
          <w:rFonts w:ascii="Arial" w:hAnsi="Arial" w:cs="Arial"/>
          <w:sz w:val="20"/>
          <w:szCs w:val="20"/>
        </w:rPr>
        <w:t xml:space="preserve">elon la directive </w:t>
      </w:r>
      <w:r>
        <w:rPr>
          <w:rFonts w:ascii="Arial" w:hAnsi="Arial" w:cs="Arial"/>
          <w:sz w:val="20"/>
          <w:szCs w:val="20"/>
        </w:rPr>
        <w:t>SICC VA 105 - 01</w:t>
      </w:r>
      <w:r w:rsidRPr="00FF1332">
        <w:rPr>
          <w:rFonts w:ascii="Arial" w:hAnsi="Arial" w:cs="Arial"/>
          <w:bCs/>
          <w:sz w:val="20"/>
          <w:szCs w:val="20"/>
        </w:rPr>
        <w:t xml:space="preserve"> :</w:t>
      </w:r>
    </w:p>
    <w:p w:rsidR="00FF1332" w:rsidRPr="00FF1332" w:rsidRDefault="00FF1332" w:rsidP="00FF133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 w:rsidRPr="00FF1332">
        <w:rPr>
          <w:rFonts w:ascii="Arial" w:hAnsi="Arial" w:cs="Arial"/>
          <w:bCs/>
          <w:sz w:val="20"/>
          <w:szCs w:val="20"/>
        </w:rPr>
        <w:t>Valeur de la température de pulsion 21</w:t>
      </w:r>
      <w:r w:rsidRPr="00FF1332">
        <w:rPr>
          <w:rFonts w:ascii="Arial" w:eastAsia="Arial,Bold" w:hAnsi="Arial" w:cs="Arial"/>
          <w:bCs/>
          <w:sz w:val="20"/>
          <w:szCs w:val="20"/>
        </w:rPr>
        <w:t>°</w:t>
      </w:r>
      <w:r w:rsidRPr="00FF1332">
        <w:rPr>
          <w:rFonts w:ascii="Arial" w:hAnsi="Arial" w:cs="Arial"/>
          <w:bCs/>
          <w:sz w:val="20"/>
          <w:szCs w:val="20"/>
        </w:rPr>
        <w:t xml:space="preserve">C </w:t>
      </w:r>
      <w:r w:rsidRPr="00FF1332">
        <w:rPr>
          <w:rFonts w:ascii="Arial" w:eastAsia="Arial,Bold" w:hAnsi="Arial" w:cs="Arial"/>
          <w:bCs/>
          <w:sz w:val="20"/>
          <w:szCs w:val="20"/>
        </w:rPr>
        <w:t xml:space="preserve">} </w:t>
      </w:r>
      <w:r w:rsidRPr="00FF1332">
        <w:rPr>
          <w:rFonts w:ascii="Arial" w:hAnsi="Arial" w:cs="Arial"/>
          <w:bCs/>
          <w:sz w:val="20"/>
          <w:szCs w:val="20"/>
        </w:rPr>
        <w:t>3,0 K</w:t>
      </w:r>
    </w:p>
    <w:p w:rsidR="00FF1332" w:rsidRPr="00FF1332" w:rsidRDefault="00FF1332" w:rsidP="00FF133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 w:rsidRPr="00FF1332">
        <w:rPr>
          <w:rFonts w:ascii="Arial" w:hAnsi="Arial" w:cs="Arial"/>
          <w:bCs/>
          <w:sz w:val="20"/>
          <w:szCs w:val="20"/>
        </w:rPr>
        <w:t>Ecart local de température par rapport à la moyenne ±</w:t>
      </w:r>
      <w:r w:rsidRPr="00FF1332">
        <w:rPr>
          <w:rFonts w:ascii="Arial" w:eastAsia="Arial,Bold" w:hAnsi="Arial" w:cs="Arial"/>
          <w:bCs/>
          <w:sz w:val="20"/>
          <w:szCs w:val="20"/>
        </w:rPr>
        <w:t xml:space="preserve">} </w:t>
      </w:r>
      <w:r w:rsidRPr="00FF1332">
        <w:rPr>
          <w:rFonts w:ascii="Arial" w:hAnsi="Arial" w:cs="Arial"/>
          <w:bCs/>
          <w:sz w:val="20"/>
          <w:szCs w:val="20"/>
        </w:rPr>
        <w:t>1,0 K</w:t>
      </w:r>
    </w:p>
    <w:p w:rsidR="00FF1332" w:rsidRPr="00FF1332" w:rsidRDefault="00FF1332" w:rsidP="00FF133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 w:rsidRPr="00FF1332">
        <w:rPr>
          <w:rFonts w:ascii="Arial" w:hAnsi="Arial" w:cs="Arial"/>
          <w:bCs/>
          <w:sz w:val="20"/>
          <w:szCs w:val="20"/>
        </w:rPr>
        <w:t>Humidité relative 30% - 50% (à 21°C)</w:t>
      </w:r>
    </w:p>
    <w:p w:rsidR="00FF1332" w:rsidRPr="00FF1332" w:rsidRDefault="00FF1332" w:rsidP="00FF133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 w:rsidRPr="00FF1332">
        <w:rPr>
          <w:rFonts w:ascii="Arial" w:hAnsi="Arial" w:cs="Arial"/>
          <w:bCs/>
          <w:sz w:val="20"/>
          <w:szCs w:val="20"/>
        </w:rPr>
        <w:t>Niveau de pression acoustique d’évaluation Lr,H au milieu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1332">
        <w:rPr>
          <w:rFonts w:ascii="Arial" w:hAnsi="Arial" w:cs="Arial"/>
          <w:bCs/>
          <w:sz w:val="20"/>
          <w:szCs w:val="20"/>
        </w:rPr>
        <w:t>de la pièce à 1,5 m du sol ≤ 48 dB(A)</w:t>
      </w:r>
    </w:p>
    <w:p w:rsidR="00FF1332" w:rsidRDefault="00FF1332" w:rsidP="00FF1332">
      <w:pPr>
        <w:numPr>
          <w:ilvl w:val="0"/>
          <w:numId w:val="3"/>
        </w:numPr>
        <w:spacing w:before="120" w:line="280" w:lineRule="atLeast"/>
        <w:rPr>
          <w:rFonts w:ascii="Arial" w:hAnsi="Arial" w:cs="Arial"/>
          <w:bCs/>
          <w:sz w:val="20"/>
          <w:szCs w:val="20"/>
        </w:rPr>
      </w:pPr>
      <w:r w:rsidRPr="00FF1332">
        <w:rPr>
          <w:rFonts w:ascii="Arial" w:hAnsi="Arial" w:cs="Arial"/>
          <w:bCs/>
          <w:sz w:val="20"/>
          <w:szCs w:val="20"/>
        </w:rPr>
        <w:t>Moyenne des vitesses d’air de pulsion ≥ 0,25 m/s</w:t>
      </w:r>
    </w:p>
    <w:p w:rsidR="00FF1332" w:rsidRPr="00FF1332" w:rsidRDefault="00FF1332" w:rsidP="00FF133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Renouvellement </w:t>
      </w:r>
      <w:r w:rsidRPr="00FF1332">
        <w:rPr>
          <w:rFonts w:ascii="Arial" w:hAnsi="Arial" w:cs="Arial"/>
          <w:bCs/>
          <w:sz w:val="20"/>
          <w:szCs w:val="20"/>
        </w:rPr>
        <w:t xml:space="preserve">d’air de 10’000 m3/h avec un </w:t>
      </w:r>
      <w:r>
        <w:rPr>
          <w:rFonts w:ascii="Arial" w:hAnsi="Arial" w:cs="Arial"/>
          <w:bCs/>
          <w:sz w:val="20"/>
          <w:szCs w:val="20"/>
        </w:rPr>
        <w:t>D</w:t>
      </w:r>
      <w:r w:rsidRPr="00FF1332">
        <w:rPr>
          <w:rFonts w:ascii="Arial" w:hAnsi="Arial" w:cs="Arial"/>
          <w:bCs/>
          <w:sz w:val="20"/>
          <w:szCs w:val="20"/>
        </w:rPr>
        <w:t>ébit d’air neuf min</w:t>
      </w:r>
      <w:r>
        <w:rPr>
          <w:rFonts w:ascii="Arial" w:hAnsi="Arial" w:cs="Arial"/>
          <w:bCs/>
          <w:sz w:val="20"/>
          <w:szCs w:val="20"/>
        </w:rPr>
        <w:t>imum de</w:t>
      </w:r>
      <w:r w:rsidRPr="00FF1332">
        <w:rPr>
          <w:rFonts w:ascii="Arial" w:hAnsi="Arial" w:cs="Arial"/>
          <w:bCs/>
          <w:sz w:val="20"/>
          <w:szCs w:val="20"/>
        </w:rPr>
        <w:t xml:space="preserve"> 800m3/h</w:t>
      </w:r>
    </w:p>
    <w:sectPr w:rsidR="00FF1332" w:rsidRPr="00FF1332" w:rsidSect="00C343D6">
      <w:footerReference w:type="default" r:id="rId10"/>
      <w:headerReference w:type="first" r:id="rId11"/>
      <w:footerReference w:type="first" r:id="rId12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00" w:rsidRDefault="00423700" w:rsidP="005E5EEA">
      <w:pPr>
        <w:spacing w:after="0" w:line="240" w:lineRule="auto"/>
      </w:pPr>
      <w:r>
        <w:separator/>
      </w:r>
    </w:p>
  </w:endnote>
  <w:endnote w:type="continuationSeparator" w:id="0">
    <w:p w:rsidR="00423700" w:rsidRDefault="00423700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Default="00BC5482" w:rsidP="00BC5482">
    <w:pPr>
      <w:spacing w:after="0" w:line="240" w:lineRule="auto"/>
      <w:ind w:firstLine="567"/>
      <w:rPr>
        <w:rFonts w:ascii="Arial" w:hAnsi="Arial" w:cs="Arial"/>
        <w:sz w:val="16"/>
        <w:szCs w:val="16"/>
      </w:rPr>
    </w:pPr>
    <w:r w:rsidRPr="008A2307">
      <w:rPr>
        <w:rFonts w:ascii="Arial" w:hAnsi="Arial" w:cs="Arial"/>
        <w:sz w:val="16"/>
        <w:szCs w:val="16"/>
      </w:rPr>
      <w:t>BOP</w:t>
    </w:r>
    <w:r>
      <w:rPr>
        <w:rFonts w:ascii="Arial" w:hAnsi="Arial" w:cs="Arial"/>
        <w:sz w:val="16"/>
        <w:szCs w:val="16"/>
      </w:rPr>
      <w:t xml:space="preserve"> : </w:t>
    </w:r>
    <w:r w:rsidRPr="008A2307">
      <w:rPr>
        <w:rFonts w:ascii="Arial" w:hAnsi="Arial" w:cs="Arial"/>
        <w:sz w:val="16"/>
        <w:szCs w:val="16"/>
      </w:rPr>
      <w:t>Ventilation – Qualité de l’air pour FAU</w:t>
    </w:r>
    <w:r>
      <w:rPr>
        <w:rFonts w:ascii="Arial" w:hAnsi="Arial" w:cs="Arial"/>
        <w:sz w:val="16"/>
        <w:szCs w:val="16"/>
      </w:rPr>
      <w:tab/>
      <w:t>V 1 :1 du 18.02.2016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523D6" w:rsidRPr="00ED339A">
      <w:rPr>
        <w:rFonts w:ascii="Arial" w:hAnsi="Arial" w:cs="Arial"/>
        <w:sz w:val="16"/>
        <w:szCs w:val="16"/>
      </w:rPr>
      <w:t xml:space="preserve">Page </w:t>
    </w:r>
    <w:r w:rsidR="00730235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730235" w:rsidRPr="00ED339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730235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730235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730235" w:rsidRPr="00ED339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730235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BC5482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32.25pt;margin-top:768.2pt;width:13.45pt;height:42.45pt;z-index:1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2" w:rsidRDefault="00BC5482" w:rsidP="00BC5482">
    <w:pPr>
      <w:spacing w:after="0" w:line="240" w:lineRule="auto"/>
      <w:ind w:firstLine="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left:0;text-align:left;margin-left:20.25pt;margin-top:771.2pt;width:13.45pt;height:42.45pt;z-index:2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  <w:r w:rsidRPr="008A2307">
      <w:rPr>
        <w:rFonts w:ascii="Arial" w:hAnsi="Arial" w:cs="Arial"/>
        <w:sz w:val="16"/>
        <w:szCs w:val="16"/>
      </w:rPr>
      <w:t>BOP</w:t>
    </w:r>
    <w:r>
      <w:rPr>
        <w:rFonts w:ascii="Arial" w:hAnsi="Arial" w:cs="Arial"/>
        <w:sz w:val="16"/>
        <w:szCs w:val="16"/>
      </w:rPr>
      <w:t xml:space="preserve"> : </w:t>
    </w:r>
    <w:r w:rsidRPr="008A2307">
      <w:rPr>
        <w:rFonts w:ascii="Arial" w:hAnsi="Arial" w:cs="Arial"/>
        <w:sz w:val="16"/>
        <w:szCs w:val="16"/>
      </w:rPr>
      <w:t xml:space="preserve">Ventilation – Qualité de l’air pour </w:t>
    </w:r>
    <w:r>
      <w:rPr>
        <w:rFonts w:ascii="Arial" w:hAnsi="Arial" w:cs="Arial"/>
        <w:sz w:val="16"/>
        <w:szCs w:val="16"/>
      </w:rPr>
      <w:t>FFT</w:t>
    </w:r>
    <w:r>
      <w:rPr>
        <w:rFonts w:ascii="Arial" w:hAnsi="Arial" w:cs="Arial"/>
        <w:sz w:val="16"/>
        <w:szCs w:val="16"/>
      </w:rPr>
      <w:tab/>
      <w:t>V 2 :1 du 18.08.2016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D339A">
      <w:rPr>
        <w:rFonts w:ascii="Arial" w:hAnsi="Arial" w:cs="Arial"/>
        <w:sz w:val="16"/>
        <w:szCs w:val="16"/>
      </w:rPr>
      <w:t xml:space="preserve">Page </w:t>
    </w:r>
    <w:r w:rsidRPr="00ED339A">
      <w:rPr>
        <w:rFonts w:ascii="Arial" w:hAnsi="Arial" w:cs="Arial"/>
        <w:sz w:val="16"/>
        <w:szCs w:val="16"/>
      </w:rPr>
      <w:fldChar w:fldCharType="begin"/>
    </w:r>
    <w:r w:rsidRPr="00ED339A">
      <w:rPr>
        <w:rFonts w:ascii="Arial" w:hAnsi="Arial" w:cs="Arial"/>
        <w:sz w:val="16"/>
        <w:szCs w:val="16"/>
      </w:rPr>
      <w:instrText xml:space="preserve"> PAGE </w:instrText>
    </w:r>
    <w:r w:rsidRPr="00ED339A">
      <w:rPr>
        <w:rFonts w:ascii="Arial" w:hAnsi="Arial" w:cs="Arial"/>
        <w:sz w:val="16"/>
        <w:szCs w:val="16"/>
      </w:rPr>
      <w:fldChar w:fldCharType="separate"/>
    </w:r>
    <w:r w:rsidR="00423700">
      <w:rPr>
        <w:rFonts w:ascii="Arial" w:hAnsi="Arial" w:cs="Arial"/>
        <w:noProof/>
        <w:sz w:val="16"/>
        <w:szCs w:val="16"/>
      </w:rPr>
      <w:t>1</w:t>
    </w:r>
    <w:r w:rsidRPr="00ED339A">
      <w:rPr>
        <w:rFonts w:ascii="Arial" w:hAnsi="Arial" w:cs="Arial"/>
        <w:sz w:val="16"/>
        <w:szCs w:val="16"/>
      </w:rPr>
      <w:fldChar w:fldCharType="end"/>
    </w:r>
    <w:r w:rsidRPr="00ED339A">
      <w:rPr>
        <w:rFonts w:ascii="Arial" w:hAnsi="Arial" w:cs="Arial"/>
        <w:sz w:val="16"/>
        <w:szCs w:val="16"/>
      </w:rPr>
      <w:t xml:space="preserve"> / </w:t>
    </w:r>
    <w:r w:rsidRPr="00ED339A">
      <w:rPr>
        <w:rFonts w:ascii="Arial" w:hAnsi="Arial" w:cs="Arial"/>
        <w:sz w:val="16"/>
        <w:szCs w:val="16"/>
      </w:rPr>
      <w:fldChar w:fldCharType="begin"/>
    </w:r>
    <w:r w:rsidRPr="00ED339A">
      <w:rPr>
        <w:rFonts w:ascii="Arial" w:hAnsi="Arial" w:cs="Arial"/>
        <w:sz w:val="16"/>
        <w:szCs w:val="16"/>
      </w:rPr>
      <w:instrText xml:space="preserve"> NUMPAGES </w:instrText>
    </w:r>
    <w:r w:rsidRPr="00ED339A">
      <w:rPr>
        <w:rFonts w:ascii="Arial" w:hAnsi="Arial" w:cs="Arial"/>
        <w:sz w:val="16"/>
        <w:szCs w:val="16"/>
      </w:rPr>
      <w:fldChar w:fldCharType="separate"/>
    </w:r>
    <w:r w:rsidR="00423700">
      <w:rPr>
        <w:rFonts w:ascii="Arial" w:hAnsi="Arial" w:cs="Arial"/>
        <w:noProof/>
        <w:sz w:val="16"/>
        <w:szCs w:val="16"/>
      </w:rPr>
      <w:t>1</w:t>
    </w:r>
    <w:r w:rsidRPr="00ED339A">
      <w:rPr>
        <w:rFonts w:ascii="Arial" w:hAnsi="Arial" w:cs="Arial"/>
        <w:sz w:val="16"/>
        <w:szCs w:val="16"/>
      </w:rPr>
      <w:fldChar w:fldCharType="end"/>
    </w:r>
  </w:p>
  <w:p w:rsidR="008523D6" w:rsidRPr="001D3F17" w:rsidRDefault="008523D6" w:rsidP="008B6332">
    <w:pPr>
      <w:pStyle w:val="Pieddepag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00" w:rsidRDefault="00423700" w:rsidP="005E5EEA">
      <w:pPr>
        <w:spacing w:after="0" w:line="240" w:lineRule="auto"/>
      </w:pPr>
      <w:r>
        <w:separator/>
      </w:r>
    </w:p>
  </w:footnote>
  <w:footnote w:type="continuationSeparator" w:id="0">
    <w:p w:rsidR="00423700" w:rsidRDefault="00423700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730235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730235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83.15pt;height:28.8pt">
                <v:imagedata r:id="rId1" o:title="hpci_400px"/>
              </v:shape>
            </w:pict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0B15"/>
    <w:multiLevelType w:val="multilevel"/>
    <w:tmpl w:val="86C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06C7F"/>
    <w:multiLevelType w:val="hybridMultilevel"/>
    <w:tmpl w:val="4B18574C"/>
    <w:lvl w:ilvl="0" w:tplc="0D442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60B15"/>
    <w:multiLevelType w:val="multilevel"/>
    <w:tmpl w:val="A70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hyphenationZone w:val="425"/>
  <w:characterSpacingControl w:val="doNotCompress"/>
  <w:savePreviewPicture/>
  <w:hdrShapeDefaults>
    <o:shapedefaults v:ext="edit" spidmax="819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891"/>
    <w:docVar w:name="SYSIDVERSION" w:val="946926"/>
    <w:docVar w:name="SYSPASSWORD" w:val="0"/>
    <w:docVar w:name="SYSTABNUM" w:val="22"/>
  </w:docVars>
  <w:rsids>
    <w:rsidRoot w:val="00B15877"/>
    <w:rsid w:val="00006372"/>
    <w:rsid w:val="00046082"/>
    <w:rsid w:val="00074541"/>
    <w:rsid w:val="000834ED"/>
    <w:rsid w:val="000B4627"/>
    <w:rsid w:val="000D3019"/>
    <w:rsid w:val="000F2242"/>
    <w:rsid w:val="000F5AAC"/>
    <w:rsid w:val="0016548F"/>
    <w:rsid w:val="0018069B"/>
    <w:rsid w:val="00184249"/>
    <w:rsid w:val="00187878"/>
    <w:rsid w:val="001C23B6"/>
    <w:rsid w:val="001D3F17"/>
    <w:rsid w:val="001F6CF2"/>
    <w:rsid w:val="00237431"/>
    <w:rsid w:val="00241769"/>
    <w:rsid w:val="0027007A"/>
    <w:rsid w:val="00277AD7"/>
    <w:rsid w:val="00281E55"/>
    <w:rsid w:val="002A41DA"/>
    <w:rsid w:val="002D5D9B"/>
    <w:rsid w:val="003458A2"/>
    <w:rsid w:val="003C05FB"/>
    <w:rsid w:val="003C30C4"/>
    <w:rsid w:val="003E7228"/>
    <w:rsid w:val="003F5E0E"/>
    <w:rsid w:val="00423700"/>
    <w:rsid w:val="00475152"/>
    <w:rsid w:val="004C3CCE"/>
    <w:rsid w:val="005423D0"/>
    <w:rsid w:val="005E5EEA"/>
    <w:rsid w:val="00624F9A"/>
    <w:rsid w:val="0065769F"/>
    <w:rsid w:val="006A2921"/>
    <w:rsid w:val="00710082"/>
    <w:rsid w:val="00730235"/>
    <w:rsid w:val="00732C69"/>
    <w:rsid w:val="007F04F9"/>
    <w:rsid w:val="008050AA"/>
    <w:rsid w:val="008523D6"/>
    <w:rsid w:val="008A2307"/>
    <w:rsid w:val="008B6332"/>
    <w:rsid w:val="008B735F"/>
    <w:rsid w:val="008E4A25"/>
    <w:rsid w:val="008F04F8"/>
    <w:rsid w:val="00910C00"/>
    <w:rsid w:val="00966069"/>
    <w:rsid w:val="00986AF2"/>
    <w:rsid w:val="009A4D3B"/>
    <w:rsid w:val="009B72D5"/>
    <w:rsid w:val="009E25AC"/>
    <w:rsid w:val="00A45101"/>
    <w:rsid w:val="00A57F1B"/>
    <w:rsid w:val="00B12738"/>
    <w:rsid w:val="00B15877"/>
    <w:rsid w:val="00B21A34"/>
    <w:rsid w:val="00B264B6"/>
    <w:rsid w:val="00B76AD9"/>
    <w:rsid w:val="00BA7655"/>
    <w:rsid w:val="00BB2994"/>
    <w:rsid w:val="00BC5482"/>
    <w:rsid w:val="00BD4025"/>
    <w:rsid w:val="00C144E0"/>
    <w:rsid w:val="00C3092E"/>
    <w:rsid w:val="00C343D6"/>
    <w:rsid w:val="00C42A92"/>
    <w:rsid w:val="00C90133"/>
    <w:rsid w:val="00D2599D"/>
    <w:rsid w:val="00D35567"/>
    <w:rsid w:val="00D71835"/>
    <w:rsid w:val="00D90D58"/>
    <w:rsid w:val="00DA46E5"/>
    <w:rsid w:val="00DF1908"/>
    <w:rsid w:val="00E314B9"/>
    <w:rsid w:val="00E3195D"/>
    <w:rsid w:val="00ED339A"/>
    <w:rsid w:val="00EF2ADA"/>
    <w:rsid w:val="00F07491"/>
    <w:rsid w:val="00F407BB"/>
    <w:rsid w:val="00F50DA7"/>
    <w:rsid w:val="00F61B94"/>
    <w:rsid w:val="00F8219C"/>
    <w:rsid w:val="00FE3910"/>
    <w:rsid w:val="00FF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semiHidden/>
    <w:rsid w:val="003F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semiHidden/>
    <w:rsid w:val="003F5E0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7B31-7E97-4CBE-9FA2-FE4D73E7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5</cp:revision>
  <cp:lastPrinted>2014-09-10T08:39:00Z</cp:lastPrinted>
  <dcterms:created xsi:type="dcterms:W3CDTF">2016-09-29T11:27:00Z</dcterms:created>
  <dcterms:modified xsi:type="dcterms:W3CDTF">2016-09-29T12:00:00Z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946926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29/09/2016</vt:lpwstr>
  </property>
  <property fmtid="{D5CDD505-2E9C-101B-9397-08002B2CF9AE}" pid="12" name="VERSION">
    <vt:lpwstr>1.1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18/02/2016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18/02/2016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18/02/2016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18/02/2016</vt:lpwstr>
  </property>
  <property fmtid="{D5CDD505-2E9C-101B-9397-08002B2CF9AE}" pid="25" name="IDFILE">
    <vt:lpwstr>1140745</vt:lpwstr>
  </property>
  <property fmtid="{D5CDD505-2E9C-101B-9397-08002B2CF9AE}" pid="26" name="CHECKSUM">
    <vt:lpwstr>-1146165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HPCI_W_FT_00288</vt:lpwstr>
  </property>
  <property fmtid="{D5CDD505-2E9C-101B-9397-08002B2CF9AE}" pid="30" name="TITLE">
    <vt:lpwstr>BOP: Environnement – Ventilation : Qualité de l'air pour FAU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