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17" w:rsidRPr="00A45101" w:rsidRDefault="003C5AF9" w:rsidP="003C5AF9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Fiche technique</w:t>
      </w:r>
    </w:p>
    <w:p w:rsidR="001D3F17" w:rsidRPr="009353AC" w:rsidRDefault="001D3F17" w:rsidP="001D3F17">
      <w:pPr>
        <w:tabs>
          <w:tab w:val="right" w:pos="1034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45101">
        <w:rPr>
          <w:rFonts w:ascii="Arial" w:hAnsi="Arial" w:cs="Arial"/>
          <w:b/>
          <w:sz w:val="20"/>
          <w:szCs w:val="20"/>
        </w:rPr>
        <w:tab/>
      </w:r>
    </w:p>
    <w:p w:rsidR="003E7228" w:rsidRPr="000D3019" w:rsidRDefault="000F0F68" w:rsidP="001D3F17">
      <w:pPr>
        <w:tabs>
          <w:tab w:val="right" w:pos="1034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effect w:val="antsRed"/>
        </w:rPr>
      </w:pPr>
      <w:bookmarkStart w:id="0" w:name="VDOCS20_14"/>
      <w:r w:rsidRPr="000F0F68">
        <w:rPr>
          <w:rFonts w:ascii="Arial" w:hAnsi="Arial" w:cs="Arial"/>
          <w:b/>
          <w:sz w:val="24"/>
          <w:szCs w:val="24"/>
          <w:effect w:val="antsRed"/>
        </w:rPr>
        <w:t>BOP: Personnel - Désinfection hygiénique des mains:indications</w:t>
      </w:r>
      <w:bookmarkEnd w:id="0"/>
    </w:p>
    <w:p w:rsidR="003E7228" w:rsidRDefault="003E7228" w:rsidP="005E5EEA">
      <w:pPr>
        <w:spacing w:after="0" w:line="240" w:lineRule="auto"/>
        <w:rPr>
          <w:rFonts w:ascii="Arial" w:hAnsi="Arial" w:cs="Arial"/>
        </w:rPr>
      </w:pPr>
    </w:p>
    <w:p w:rsidR="009353AC" w:rsidRPr="00AE04C0" w:rsidRDefault="009353AC" w:rsidP="009353AC">
      <w:pPr>
        <w:rPr>
          <w:rFonts w:ascii="Arial" w:hAnsi="Arial" w:cs="Arial"/>
          <w:b/>
          <w:bCs/>
          <w:lang w:eastAsia="en-US"/>
        </w:rPr>
      </w:pPr>
      <w:r w:rsidRPr="00AE04C0">
        <w:rPr>
          <w:rFonts w:ascii="Arial" w:hAnsi="Arial" w:cs="Arial"/>
          <w:b/>
          <w:bCs/>
        </w:rPr>
        <w:t xml:space="preserve">Produits : </w:t>
      </w:r>
      <w:r w:rsidRPr="00AE04C0">
        <w:rPr>
          <w:rFonts w:ascii="Arial" w:hAnsi="Arial" w:cs="Arial"/>
          <w:b/>
          <w:bCs/>
        </w:rPr>
        <w:tab/>
        <w:t>Solution hydro-alcoolique ou gel alcoolique</w:t>
      </w:r>
    </w:p>
    <w:p w:rsidR="009353AC" w:rsidRPr="00AE04C0" w:rsidRDefault="009353AC" w:rsidP="009353AC">
      <w:pPr>
        <w:rPr>
          <w:rFonts w:ascii="Arial" w:hAnsi="Arial" w:cs="Arial"/>
          <w:lang w:eastAsia="en-US"/>
        </w:rPr>
      </w:pPr>
    </w:p>
    <w:p w:rsidR="009353AC" w:rsidRPr="00AE04C0" w:rsidRDefault="009353AC" w:rsidP="009353AC">
      <w:pPr>
        <w:spacing w:after="120"/>
        <w:rPr>
          <w:rFonts w:ascii="Arial" w:hAnsi="Arial" w:cs="Arial"/>
          <w:b/>
          <w:bCs/>
        </w:rPr>
      </w:pPr>
      <w:r w:rsidRPr="00AE04C0">
        <w:rPr>
          <w:rFonts w:ascii="Arial" w:hAnsi="Arial" w:cs="Arial"/>
          <w:b/>
          <w:bCs/>
        </w:rPr>
        <w:t>Indications 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1"/>
        <w:gridCol w:w="9469"/>
      </w:tblGrid>
      <w:tr w:rsidR="009353AC" w:rsidTr="00BE43B6">
        <w:tc>
          <w:tcPr>
            <w:tcW w:w="721" w:type="dxa"/>
          </w:tcPr>
          <w:p w:rsidR="009353AC" w:rsidRDefault="00CA6153" w:rsidP="00BE43B6">
            <w:pPr>
              <w:pStyle w:val="Retraitcorpsdetexte"/>
              <w:spacing w:before="60" w:after="60"/>
              <w:ind w:left="0"/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238760" cy="254635"/>
                  <wp:effectExtent l="19050" t="0" r="8890" b="0"/>
                  <wp:docPr id="20" name="Image 20" descr="M:\DAM\HPCI_VAUD\UNITE_HPCI\PS_MA\PS_MA-2016\Précautions Standard\PS2016pictos\PS_pictos_JPG\PS_picto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:\DAM\HPCI_VAUD\UNITE_HPCI\PS_MA\PS_MA-2016\Précautions Standard\PS2016pictos\PS_pictos_JPG\PS_picto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9" w:type="dxa"/>
            <w:vAlign w:val="center"/>
          </w:tcPr>
          <w:p w:rsidR="009353AC" w:rsidRPr="00AE04C0" w:rsidRDefault="009353AC" w:rsidP="00BE43B6">
            <w:pPr>
              <w:pStyle w:val="Retraitcorpsdetexte"/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E04C0">
              <w:rPr>
                <w:rFonts w:ascii="Arial" w:hAnsi="Arial" w:cs="Arial"/>
                <w:sz w:val="22"/>
                <w:szCs w:val="22"/>
              </w:rPr>
              <w:t>avant et après tout contact avec le patient et son matériel d’équipement</w:t>
            </w:r>
          </w:p>
        </w:tc>
      </w:tr>
      <w:tr w:rsidR="009353AC" w:rsidTr="00BE43B6">
        <w:tc>
          <w:tcPr>
            <w:tcW w:w="721" w:type="dxa"/>
          </w:tcPr>
          <w:p w:rsidR="009353AC" w:rsidRDefault="00CA6153" w:rsidP="00BE43B6">
            <w:pPr>
              <w:spacing w:before="60" w:after="60"/>
              <w:rPr>
                <w:rFonts w:ascii="Arial" w:hAnsi="Arial" w:cs="Arial"/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246380" cy="254635"/>
                  <wp:effectExtent l="19050" t="0" r="1270" b="0"/>
                  <wp:docPr id="55" name="Image 55" descr="M:\DAM\HPCI_VAUD\UNITE_HPCI\PS_MA\PS_MA-2016\Précautions Standard\PS2016pictos\PS_pictos_JPG\PS_picto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M:\DAM\HPCI_VAUD\UNITE_HPCI\PS_MA\PS_MA-2016\Précautions Standard\PS2016pictos\PS_pictos_JPG\PS_picto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9" w:type="dxa"/>
            <w:vAlign w:val="center"/>
          </w:tcPr>
          <w:p w:rsidR="009353AC" w:rsidRPr="00AE04C0" w:rsidRDefault="009353AC" w:rsidP="00BE43B6">
            <w:pPr>
              <w:spacing w:before="60" w:after="60"/>
              <w:rPr>
                <w:rFonts w:ascii="Arial" w:hAnsi="Arial" w:cs="Arial"/>
                <w:lang w:eastAsia="en-US"/>
              </w:rPr>
            </w:pPr>
            <w:r w:rsidRPr="00AE04C0">
              <w:rPr>
                <w:rFonts w:ascii="Arial" w:hAnsi="Arial" w:cs="Arial"/>
              </w:rPr>
              <w:t>avant et après toute activité professionnelle au lit du patient</w:t>
            </w:r>
          </w:p>
        </w:tc>
      </w:tr>
      <w:tr w:rsidR="009353AC" w:rsidTr="00BE43B6">
        <w:tc>
          <w:tcPr>
            <w:tcW w:w="721" w:type="dxa"/>
          </w:tcPr>
          <w:p w:rsidR="009353AC" w:rsidRDefault="00CA6153" w:rsidP="00BE43B6">
            <w:pPr>
              <w:spacing w:before="60" w:after="60"/>
              <w:rPr>
                <w:rFonts w:ascii="Arial" w:hAnsi="Arial" w:cs="Arial"/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246380" cy="254635"/>
                  <wp:effectExtent l="19050" t="0" r="1270" b="0"/>
                  <wp:docPr id="57" name="Image 57" descr="M:\DAM\HPCI_VAUD\UNITE_HPCI\PS_MA\PS_MA-2016\Précautions Standard\PS2016pictos\PS_pictos_JPG\PS_picto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M:\DAM\HPCI_VAUD\UNITE_HPCI\PS_MA\PS_MA-2016\Précautions Standard\PS2016pictos\PS_pictos_JPG\PS_picto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9" w:type="dxa"/>
            <w:vAlign w:val="center"/>
          </w:tcPr>
          <w:p w:rsidR="009353AC" w:rsidRPr="00AE04C0" w:rsidRDefault="009353AC" w:rsidP="00BE43B6">
            <w:pPr>
              <w:spacing w:before="60" w:after="60"/>
              <w:rPr>
                <w:rFonts w:ascii="Arial" w:hAnsi="Arial" w:cs="Arial"/>
                <w:lang w:eastAsia="en-US"/>
              </w:rPr>
            </w:pPr>
            <w:r w:rsidRPr="00AE04C0">
              <w:rPr>
                <w:rFonts w:ascii="Arial" w:hAnsi="Arial" w:cs="Arial"/>
              </w:rPr>
              <w:t>avant et après la réfection de pansement</w:t>
            </w:r>
          </w:p>
        </w:tc>
      </w:tr>
      <w:tr w:rsidR="009353AC" w:rsidTr="00BE43B6">
        <w:tc>
          <w:tcPr>
            <w:tcW w:w="721" w:type="dxa"/>
          </w:tcPr>
          <w:p w:rsidR="009353AC" w:rsidRDefault="00CA6153" w:rsidP="00BE43B6">
            <w:pPr>
              <w:spacing w:before="60" w:after="60"/>
              <w:rPr>
                <w:rFonts w:ascii="Arial" w:hAnsi="Arial" w:cs="Arial"/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246380" cy="254635"/>
                  <wp:effectExtent l="19050" t="0" r="1270" b="0"/>
                  <wp:docPr id="59" name="Image 59" descr="M:\DAM\HPCI_VAUD\UNITE_HPCI\PS_MA\PS_MA-2016\Précautions Standard\PS2016pictos\PS_pictos_JPG\PS_picto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M:\DAM\HPCI_VAUD\UNITE_HPCI\PS_MA\PS_MA-2016\Précautions Standard\PS2016pictos\PS_pictos_JPG\PS_picto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9" w:type="dxa"/>
            <w:vAlign w:val="center"/>
          </w:tcPr>
          <w:p w:rsidR="009353AC" w:rsidRPr="00AE04C0" w:rsidRDefault="009353AC" w:rsidP="00BE43B6">
            <w:pPr>
              <w:spacing w:before="60" w:after="60"/>
              <w:rPr>
                <w:rFonts w:ascii="Arial" w:hAnsi="Arial" w:cs="Arial"/>
                <w:lang w:eastAsia="en-US"/>
              </w:rPr>
            </w:pPr>
            <w:r w:rsidRPr="00AE04C0">
              <w:rPr>
                <w:rFonts w:ascii="Arial" w:hAnsi="Arial" w:cs="Arial"/>
              </w:rPr>
              <w:t>avant de mettre des gants stériles</w:t>
            </w:r>
          </w:p>
        </w:tc>
      </w:tr>
      <w:tr w:rsidR="009353AC" w:rsidTr="00BE43B6">
        <w:tc>
          <w:tcPr>
            <w:tcW w:w="721" w:type="dxa"/>
          </w:tcPr>
          <w:p w:rsidR="009353AC" w:rsidRDefault="00CA6153" w:rsidP="00BE43B6">
            <w:pPr>
              <w:spacing w:before="60" w:after="60"/>
              <w:rPr>
                <w:rFonts w:ascii="Arial" w:hAnsi="Arial" w:cs="Arial"/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246380" cy="254635"/>
                  <wp:effectExtent l="19050" t="0" r="1270" b="0"/>
                  <wp:docPr id="61" name="Image 61" descr="M:\DAM\HPCI_VAUD\UNITE_HPCI\PS_MA\PS_MA-2016\Précautions Standard\PS2016pictos\PS_pictos_JPG\PS_picto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M:\DAM\HPCI_VAUD\UNITE_HPCI\PS_MA\PS_MA-2016\Précautions Standard\PS2016pictos\PS_pictos_JPG\PS_picto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9" w:type="dxa"/>
            <w:vAlign w:val="center"/>
          </w:tcPr>
          <w:p w:rsidR="009353AC" w:rsidRPr="00AE04C0" w:rsidRDefault="009353AC" w:rsidP="00BE43B6">
            <w:pPr>
              <w:spacing w:before="60" w:after="60"/>
              <w:rPr>
                <w:rFonts w:ascii="Arial" w:hAnsi="Arial" w:cs="Arial"/>
                <w:lang w:eastAsia="en-US"/>
              </w:rPr>
            </w:pPr>
            <w:r w:rsidRPr="00AE04C0">
              <w:rPr>
                <w:rFonts w:ascii="Arial" w:hAnsi="Arial" w:cs="Arial"/>
              </w:rPr>
              <w:t>avant de toucher à du matériel stérile</w:t>
            </w:r>
          </w:p>
        </w:tc>
      </w:tr>
      <w:tr w:rsidR="009353AC" w:rsidTr="00BE43B6">
        <w:tc>
          <w:tcPr>
            <w:tcW w:w="721" w:type="dxa"/>
          </w:tcPr>
          <w:p w:rsidR="009353AC" w:rsidRDefault="00CA6153" w:rsidP="00BE43B6">
            <w:pPr>
              <w:spacing w:before="60" w:after="60"/>
              <w:rPr>
                <w:rFonts w:ascii="Arial" w:hAnsi="Arial" w:cs="Arial"/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246380" cy="254635"/>
                  <wp:effectExtent l="19050" t="0" r="1270" b="0"/>
                  <wp:docPr id="63" name="Image 63" descr="M:\DAM\HPCI_VAUD\UNITE_HPCI\PS_MA\PS_MA-2016\Précautions Standard\PS2016pictos\PS_pictos_JPG\PS_picto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M:\DAM\HPCI_VAUD\UNITE_HPCI\PS_MA\PS_MA-2016\Précautions Standard\PS2016pictos\PS_pictos_JPG\PS_picto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9" w:type="dxa"/>
            <w:vAlign w:val="center"/>
          </w:tcPr>
          <w:p w:rsidR="009353AC" w:rsidRPr="00AE04C0" w:rsidRDefault="009353AC" w:rsidP="00BE43B6">
            <w:pPr>
              <w:spacing w:before="60" w:after="60"/>
              <w:rPr>
                <w:rFonts w:ascii="Arial" w:hAnsi="Arial" w:cs="Arial"/>
                <w:lang w:eastAsia="en-US"/>
              </w:rPr>
            </w:pPr>
            <w:r w:rsidRPr="00AE04C0">
              <w:rPr>
                <w:rFonts w:ascii="Arial" w:hAnsi="Arial" w:cs="Arial"/>
              </w:rPr>
              <w:t>avant de manipuler un site d’injection</w:t>
            </w:r>
          </w:p>
        </w:tc>
      </w:tr>
      <w:tr w:rsidR="009353AC" w:rsidTr="00BE43B6">
        <w:tc>
          <w:tcPr>
            <w:tcW w:w="721" w:type="dxa"/>
          </w:tcPr>
          <w:p w:rsidR="009353AC" w:rsidRDefault="00CA6153" w:rsidP="00BE43B6">
            <w:pPr>
              <w:spacing w:before="60" w:after="60"/>
              <w:rPr>
                <w:rFonts w:ascii="Arial" w:hAnsi="Arial" w:cs="Arial"/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246380" cy="254635"/>
                  <wp:effectExtent l="19050" t="0" r="1270" b="0"/>
                  <wp:docPr id="65" name="Image 65" descr="M:\DAM\HPCI_VAUD\UNITE_HPCI\PS_MA\PS_MA-2016\Précautions Standard\PS2016pictos\PS_pictos_JPG\PS_picto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M:\DAM\HPCI_VAUD\UNITE_HPCI\PS_MA\PS_MA-2016\Précautions Standard\PS2016pictos\PS_pictos_JPG\PS_picto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9" w:type="dxa"/>
            <w:vAlign w:val="center"/>
          </w:tcPr>
          <w:p w:rsidR="009353AC" w:rsidRPr="00AE04C0" w:rsidRDefault="009353AC" w:rsidP="00BE43B6">
            <w:pPr>
              <w:spacing w:before="60" w:after="60"/>
              <w:rPr>
                <w:rFonts w:ascii="Arial" w:hAnsi="Arial" w:cs="Arial"/>
                <w:lang w:eastAsia="en-US"/>
              </w:rPr>
            </w:pPr>
            <w:r w:rsidRPr="00AE04C0">
              <w:rPr>
                <w:rFonts w:ascii="Arial" w:hAnsi="Arial" w:cs="Arial"/>
              </w:rPr>
              <w:t xml:space="preserve">avant de préparer  des produits injectables </w:t>
            </w:r>
          </w:p>
        </w:tc>
      </w:tr>
      <w:tr w:rsidR="009353AC" w:rsidTr="00BE43B6">
        <w:tc>
          <w:tcPr>
            <w:tcW w:w="721" w:type="dxa"/>
          </w:tcPr>
          <w:p w:rsidR="009353AC" w:rsidRDefault="00CA6153" w:rsidP="00BE43B6">
            <w:pPr>
              <w:spacing w:before="60" w:after="60"/>
              <w:rPr>
                <w:rFonts w:ascii="Arial" w:hAnsi="Arial" w:cs="Arial"/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238760" cy="254635"/>
                  <wp:effectExtent l="19050" t="0" r="8890" b="0"/>
                  <wp:docPr id="67" name="Image 67" descr="M:\DAM\HPCI_VAUD\UNITE_HPCI\PS_MA\PS_MA-2016\Précautions Standard\PS2016pictos\PS_pictos_JPG\PS_picto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M:\DAM\HPCI_VAUD\UNITE_HPCI\PS_MA\PS_MA-2016\Précautions Standard\PS2016pictos\PS_pictos_JPG\PS_picto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9" w:type="dxa"/>
            <w:vAlign w:val="center"/>
          </w:tcPr>
          <w:p w:rsidR="009353AC" w:rsidRPr="00AE04C0" w:rsidRDefault="009353AC" w:rsidP="00BE43B6">
            <w:pPr>
              <w:spacing w:before="60" w:after="60"/>
              <w:rPr>
                <w:rFonts w:ascii="Arial" w:hAnsi="Arial" w:cs="Arial"/>
                <w:lang w:eastAsia="en-US"/>
              </w:rPr>
            </w:pPr>
            <w:r w:rsidRPr="00AE04C0">
              <w:rPr>
                <w:rFonts w:ascii="Arial" w:hAnsi="Arial" w:cs="Arial"/>
              </w:rPr>
              <w:t xml:space="preserve">avant de préparer des médicaments </w:t>
            </w:r>
          </w:p>
        </w:tc>
      </w:tr>
      <w:tr w:rsidR="009353AC" w:rsidTr="00CA6153">
        <w:tc>
          <w:tcPr>
            <w:tcW w:w="721" w:type="dxa"/>
            <w:vAlign w:val="center"/>
          </w:tcPr>
          <w:p w:rsidR="009353AC" w:rsidRDefault="00CA6153" w:rsidP="00CA6153">
            <w:pPr>
              <w:spacing w:before="60" w:after="60"/>
              <w:rPr>
                <w:rFonts w:ascii="Arial" w:hAnsi="Arial" w:cs="Arial"/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238760" cy="254635"/>
                  <wp:effectExtent l="19050" t="0" r="8890" b="0"/>
                  <wp:docPr id="69" name="Image 69" descr="M:\DAM\HPCI_VAUD\UNITE_HPCI\PS_MA\PS_MA-2016\Précautions Standard\PS2016pictos\PS_pictos_JPG\PS_picto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M:\DAM\HPCI_VAUD\UNITE_HPCI\PS_MA\PS_MA-2016\Précautions Standard\PS2016pictos\PS_pictos_JPG\PS_picto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9" w:type="dxa"/>
            <w:vAlign w:val="center"/>
          </w:tcPr>
          <w:p w:rsidR="009353AC" w:rsidRPr="00AE04C0" w:rsidRDefault="009353AC" w:rsidP="00BE43B6">
            <w:pPr>
              <w:spacing w:before="60" w:after="60"/>
              <w:rPr>
                <w:rFonts w:ascii="Arial" w:hAnsi="Arial" w:cs="Arial"/>
              </w:rPr>
            </w:pPr>
            <w:r w:rsidRPr="00AE04C0">
              <w:rPr>
                <w:rFonts w:ascii="Arial" w:hAnsi="Arial" w:cs="Arial"/>
              </w:rPr>
              <w:t>avant un soin "propre" :</w:t>
            </w:r>
          </w:p>
          <w:p w:rsidR="009353AC" w:rsidRPr="00AE04C0" w:rsidRDefault="009353AC" w:rsidP="00BE43B6">
            <w:pPr>
              <w:spacing w:before="60" w:after="60"/>
              <w:rPr>
                <w:rFonts w:ascii="Arial" w:hAnsi="Arial" w:cs="Arial"/>
              </w:rPr>
            </w:pPr>
            <w:r w:rsidRPr="00AE04C0">
              <w:rPr>
                <w:rFonts w:ascii="Arial" w:hAnsi="Arial" w:cs="Arial"/>
              </w:rPr>
              <w:tab/>
              <w:t xml:space="preserve">ex. </w:t>
            </w:r>
            <w:r w:rsidRPr="00AE04C0">
              <w:rPr>
                <w:rFonts w:ascii="Arial" w:hAnsi="Arial" w:cs="Arial"/>
              </w:rPr>
              <w:tab/>
              <w:t xml:space="preserve">contact avec le tube trachéal </w:t>
            </w:r>
          </w:p>
          <w:p w:rsidR="009353AC" w:rsidRPr="00AE04C0" w:rsidRDefault="009353AC" w:rsidP="00BE43B6">
            <w:pPr>
              <w:spacing w:before="60" w:after="60"/>
              <w:rPr>
                <w:rFonts w:ascii="Arial" w:hAnsi="Arial" w:cs="Arial"/>
                <w:lang w:eastAsia="en-US"/>
              </w:rPr>
            </w:pPr>
            <w:r w:rsidRPr="00AE04C0">
              <w:rPr>
                <w:rFonts w:ascii="Arial" w:hAnsi="Arial" w:cs="Arial"/>
              </w:rPr>
              <w:tab/>
            </w:r>
            <w:r w:rsidRPr="00AE04C0">
              <w:rPr>
                <w:rFonts w:ascii="Arial" w:hAnsi="Arial" w:cs="Arial"/>
              </w:rPr>
              <w:tab/>
              <w:t xml:space="preserve">changement de tubulure de perfusion, etc. </w:t>
            </w:r>
          </w:p>
        </w:tc>
      </w:tr>
      <w:tr w:rsidR="009353AC" w:rsidTr="00CA6153">
        <w:tc>
          <w:tcPr>
            <w:tcW w:w="721" w:type="dxa"/>
            <w:vAlign w:val="center"/>
          </w:tcPr>
          <w:p w:rsidR="009353AC" w:rsidRDefault="00CA6153" w:rsidP="00CA6153">
            <w:pPr>
              <w:spacing w:before="60" w:after="60"/>
              <w:rPr>
                <w:rFonts w:ascii="Arial" w:hAnsi="Arial" w:cs="Arial"/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238760" cy="254635"/>
                  <wp:effectExtent l="19050" t="0" r="8890" b="0"/>
                  <wp:docPr id="71" name="Image 71" descr="M:\DAM\HPCI_VAUD\UNITE_HPCI\PS_MA\PS_MA-2016\Précautions Standard\PS2016pictos\PS_pictos_JPG\PS_picto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M:\DAM\HPCI_VAUD\UNITE_HPCI\PS_MA\PS_MA-2016\Précautions Standard\PS2016pictos\PS_pictos_JPG\PS_picto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9" w:type="dxa"/>
            <w:vAlign w:val="center"/>
          </w:tcPr>
          <w:p w:rsidR="009353AC" w:rsidRPr="00AE04C0" w:rsidRDefault="009353AC" w:rsidP="00BE43B6">
            <w:pPr>
              <w:spacing w:before="60" w:after="60"/>
              <w:rPr>
                <w:rFonts w:ascii="Arial" w:hAnsi="Arial" w:cs="Arial"/>
              </w:rPr>
            </w:pPr>
            <w:r w:rsidRPr="00AE04C0">
              <w:rPr>
                <w:rFonts w:ascii="Arial" w:hAnsi="Arial" w:cs="Arial"/>
              </w:rPr>
              <w:t>après un soin "sale" :</w:t>
            </w:r>
          </w:p>
          <w:p w:rsidR="009353AC" w:rsidRPr="00AE04C0" w:rsidRDefault="009353AC" w:rsidP="00BE43B6">
            <w:pPr>
              <w:spacing w:before="60" w:after="60"/>
              <w:rPr>
                <w:rFonts w:ascii="Arial" w:hAnsi="Arial" w:cs="Arial"/>
              </w:rPr>
            </w:pPr>
            <w:r w:rsidRPr="00AE04C0">
              <w:rPr>
                <w:rFonts w:ascii="Arial" w:hAnsi="Arial" w:cs="Arial"/>
              </w:rPr>
              <w:tab/>
              <w:t>ex.</w:t>
            </w:r>
            <w:r w:rsidRPr="00AE04C0">
              <w:rPr>
                <w:rFonts w:ascii="Arial" w:hAnsi="Arial" w:cs="Arial"/>
              </w:rPr>
              <w:tab/>
              <w:t>vidange du sac collecteur d’urine,</w:t>
            </w:r>
          </w:p>
          <w:p w:rsidR="009353AC" w:rsidRPr="00AE04C0" w:rsidRDefault="009353AC" w:rsidP="00BE43B6">
            <w:pPr>
              <w:spacing w:before="60" w:after="60"/>
              <w:rPr>
                <w:rFonts w:ascii="Arial" w:hAnsi="Arial" w:cs="Arial"/>
                <w:lang w:eastAsia="en-US"/>
              </w:rPr>
            </w:pPr>
            <w:r w:rsidRPr="00AE04C0">
              <w:rPr>
                <w:rFonts w:ascii="Arial" w:hAnsi="Arial" w:cs="Arial"/>
                <w:lang w:eastAsia="en-US"/>
              </w:rPr>
              <w:t xml:space="preserve"> </w:t>
            </w:r>
            <w:r w:rsidRPr="00AE04C0">
              <w:rPr>
                <w:rFonts w:ascii="Arial" w:hAnsi="Arial" w:cs="Arial"/>
                <w:lang w:eastAsia="en-US"/>
              </w:rPr>
              <w:tab/>
            </w:r>
            <w:r w:rsidRPr="00AE04C0">
              <w:rPr>
                <w:rFonts w:ascii="Arial" w:hAnsi="Arial" w:cs="Arial"/>
                <w:lang w:eastAsia="en-US"/>
              </w:rPr>
              <w:tab/>
            </w:r>
            <w:r w:rsidRPr="00AE04C0">
              <w:rPr>
                <w:rFonts w:ascii="Arial" w:hAnsi="Arial" w:cs="Arial"/>
              </w:rPr>
              <w:t>toilette du périnée, etc.</w:t>
            </w:r>
          </w:p>
        </w:tc>
      </w:tr>
      <w:tr w:rsidR="009353AC" w:rsidTr="00BE43B6">
        <w:tc>
          <w:tcPr>
            <w:tcW w:w="721" w:type="dxa"/>
          </w:tcPr>
          <w:p w:rsidR="009353AC" w:rsidRDefault="00CA6153" w:rsidP="00BE43B6">
            <w:pPr>
              <w:spacing w:before="60" w:after="60"/>
              <w:rPr>
                <w:rFonts w:ascii="Arial" w:hAnsi="Arial" w:cs="Arial"/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238760" cy="254635"/>
                  <wp:effectExtent l="19050" t="0" r="8890" b="0"/>
                  <wp:docPr id="93" name="Image 93" descr="M:\DAM\HPCI_VAUD\UNITE_HPCI\PS_MA\PS_MA-2016\Précautions Standard\PS2016pictos\PS_pictos_JPG\PS_picto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M:\DAM\HPCI_VAUD\UNITE_HPCI\PS_MA\PS_MA-2016\Précautions Standard\PS2016pictos\PS_pictos_JPG\PS_picto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9" w:type="dxa"/>
            <w:vAlign w:val="center"/>
          </w:tcPr>
          <w:p w:rsidR="009353AC" w:rsidRPr="00AE04C0" w:rsidRDefault="009353AC" w:rsidP="00BE43B6">
            <w:pPr>
              <w:spacing w:before="60" w:after="60"/>
              <w:rPr>
                <w:rFonts w:ascii="Arial" w:hAnsi="Arial" w:cs="Arial"/>
                <w:lang w:eastAsia="en-US"/>
              </w:rPr>
            </w:pPr>
            <w:r w:rsidRPr="00AE04C0">
              <w:rPr>
                <w:rFonts w:ascii="Arial" w:hAnsi="Arial" w:cs="Arial"/>
              </w:rPr>
              <w:t>après avoir enlevé des gants</w:t>
            </w:r>
          </w:p>
        </w:tc>
      </w:tr>
      <w:tr w:rsidR="009353AC" w:rsidTr="00BE43B6">
        <w:tc>
          <w:tcPr>
            <w:tcW w:w="721" w:type="dxa"/>
          </w:tcPr>
          <w:p w:rsidR="009353AC" w:rsidRDefault="00CA6153" w:rsidP="00BE43B6">
            <w:pPr>
              <w:spacing w:before="60" w:after="60"/>
              <w:rPr>
                <w:rFonts w:ascii="Arial" w:hAnsi="Arial" w:cs="Arial"/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238760" cy="254635"/>
                  <wp:effectExtent l="19050" t="0" r="8890" b="0"/>
                  <wp:docPr id="95" name="Image 95" descr="M:\DAM\HPCI_VAUD\UNITE_HPCI\PS_MA\PS_MA-2016\Précautions Standard\PS2016pictos\PS_pictos_JPG\PS_picto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M:\DAM\HPCI_VAUD\UNITE_HPCI\PS_MA\PS_MA-2016\Précautions Standard\PS2016pictos\PS_pictos_JPG\PS_picto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9" w:type="dxa"/>
            <w:vAlign w:val="center"/>
          </w:tcPr>
          <w:p w:rsidR="009353AC" w:rsidRPr="00AE04C0" w:rsidRDefault="009353AC" w:rsidP="00BE43B6">
            <w:pPr>
              <w:spacing w:before="60" w:after="60"/>
              <w:rPr>
                <w:rFonts w:ascii="Arial" w:hAnsi="Arial" w:cs="Arial"/>
                <w:lang w:eastAsia="en-US"/>
              </w:rPr>
            </w:pPr>
            <w:r w:rsidRPr="00AE04C0">
              <w:rPr>
                <w:rFonts w:ascii="Arial" w:hAnsi="Arial" w:cs="Arial"/>
              </w:rPr>
              <w:t>après être sortie d’un isolement infectieux</w:t>
            </w:r>
          </w:p>
        </w:tc>
      </w:tr>
      <w:tr w:rsidR="009353AC" w:rsidTr="00BE43B6">
        <w:tc>
          <w:tcPr>
            <w:tcW w:w="721" w:type="dxa"/>
          </w:tcPr>
          <w:p w:rsidR="009353AC" w:rsidRDefault="00CA6153" w:rsidP="00BE43B6">
            <w:pPr>
              <w:spacing w:before="60" w:after="60"/>
              <w:rPr>
                <w:rFonts w:ascii="Arial" w:hAnsi="Arial" w:cs="Arial"/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238760" cy="254635"/>
                  <wp:effectExtent l="19050" t="0" r="8890" b="0"/>
                  <wp:docPr id="97" name="Image 97" descr="M:\DAM\HPCI_VAUD\UNITE_HPCI\PS_MA\PS_MA-2016\Précautions Standard\PS2016pictos\PS_pictos_JPG\PS_picto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M:\DAM\HPCI_VAUD\UNITE_HPCI\PS_MA\PS_MA-2016\Précautions Standard\PS2016pictos\PS_pictos_JPG\PS_picto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9" w:type="dxa"/>
            <w:vAlign w:val="center"/>
          </w:tcPr>
          <w:p w:rsidR="009353AC" w:rsidRPr="00AE04C0" w:rsidRDefault="009353AC" w:rsidP="00BE43B6">
            <w:pPr>
              <w:spacing w:before="60" w:after="60"/>
              <w:rPr>
                <w:rFonts w:ascii="Arial" w:hAnsi="Arial" w:cs="Arial"/>
                <w:lang w:eastAsia="en-US"/>
              </w:rPr>
            </w:pPr>
            <w:r w:rsidRPr="00AE04C0">
              <w:rPr>
                <w:rFonts w:ascii="Arial" w:hAnsi="Arial" w:cs="Arial"/>
              </w:rPr>
              <w:t>après le contact avec du matériel contaminé</w:t>
            </w:r>
          </w:p>
        </w:tc>
      </w:tr>
      <w:tr w:rsidR="009353AC" w:rsidTr="00BE43B6">
        <w:tc>
          <w:tcPr>
            <w:tcW w:w="721" w:type="dxa"/>
          </w:tcPr>
          <w:p w:rsidR="009353AC" w:rsidRDefault="00CA6153" w:rsidP="00BE43B6">
            <w:pPr>
              <w:spacing w:before="60" w:after="60"/>
              <w:rPr>
                <w:rFonts w:ascii="Arial" w:hAnsi="Arial" w:cs="Arial"/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238760" cy="254635"/>
                  <wp:effectExtent l="19050" t="0" r="8890" b="0"/>
                  <wp:docPr id="99" name="Image 99" descr="M:\DAM\HPCI_VAUD\UNITE_HPCI\PS_MA\PS_MA-2016\Précautions Standard\PS2016pictos\PS_pictos_JPG\PS_picto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M:\DAM\HPCI_VAUD\UNITE_HPCI\PS_MA\PS_MA-2016\Précautions Standard\PS2016pictos\PS_pictos_JPG\PS_picto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9" w:type="dxa"/>
            <w:vAlign w:val="center"/>
          </w:tcPr>
          <w:p w:rsidR="009353AC" w:rsidRPr="00AE04C0" w:rsidRDefault="009353AC" w:rsidP="00BE43B6">
            <w:pPr>
              <w:spacing w:before="60" w:after="60"/>
              <w:rPr>
                <w:rFonts w:ascii="Arial" w:hAnsi="Arial" w:cs="Arial"/>
                <w:lang w:eastAsia="en-US"/>
              </w:rPr>
            </w:pPr>
            <w:r w:rsidRPr="00AE04C0">
              <w:rPr>
                <w:rFonts w:ascii="Arial" w:hAnsi="Arial" w:cs="Arial"/>
              </w:rPr>
              <w:t>après avoir mis et enlevé le masque</w:t>
            </w:r>
          </w:p>
        </w:tc>
      </w:tr>
      <w:tr w:rsidR="009353AC" w:rsidTr="00BE43B6">
        <w:tc>
          <w:tcPr>
            <w:tcW w:w="721" w:type="dxa"/>
          </w:tcPr>
          <w:p w:rsidR="009353AC" w:rsidRDefault="00CA6153" w:rsidP="00BE43B6">
            <w:pPr>
              <w:spacing w:before="60" w:after="60"/>
              <w:rPr>
                <w:rFonts w:ascii="Arial" w:hAnsi="Arial" w:cs="Arial"/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238760" cy="254635"/>
                  <wp:effectExtent l="19050" t="0" r="8890" b="0"/>
                  <wp:docPr id="101" name="Image 101" descr="M:\DAM\HPCI_VAUD\UNITE_HPCI\PS_MA\PS_MA-2016\Précautions Standard\PS2016pictos\PS_pictos_JPG\PS_picto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M:\DAM\HPCI_VAUD\UNITE_HPCI\PS_MA\PS_MA-2016\Précautions Standard\PS2016pictos\PS_pictos_JPG\PS_picto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9" w:type="dxa"/>
            <w:vAlign w:val="center"/>
          </w:tcPr>
          <w:p w:rsidR="009353AC" w:rsidRPr="00AE04C0" w:rsidRDefault="009353AC" w:rsidP="00BE43B6">
            <w:pPr>
              <w:spacing w:before="60" w:after="60"/>
              <w:rPr>
                <w:rFonts w:ascii="Arial" w:hAnsi="Arial" w:cs="Arial"/>
                <w:lang w:eastAsia="en-US"/>
              </w:rPr>
            </w:pPr>
            <w:r w:rsidRPr="00AE04C0">
              <w:rPr>
                <w:rFonts w:ascii="Arial" w:hAnsi="Arial" w:cs="Arial"/>
              </w:rPr>
              <w:t>après avoir été à la pause</w:t>
            </w:r>
          </w:p>
        </w:tc>
      </w:tr>
      <w:tr w:rsidR="009353AC" w:rsidTr="00BE43B6">
        <w:tc>
          <w:tcPr>
            <w:tcW w:w="721" w:type="dxa"/>
          </w:tcPr>
          <w:p w:rsidR="009353AC" w:rsidRDefault="00CA6153" w:rsidP="00BE43B6">
            <w:pPr>
              <w:spacing w:before="60" w:after="60"/>
              <w:rPr>
                <w:rFonts w:ascii="Arial" w:hAnsi="Arial" w:cs="Arial"/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238760" cy="254635"/>
                  <wp:effectExtent l="19050" t="0" r="8890" b="0"/>
                  <wp:docPr id="103" name="Image 103" descr="M:\DAM\HPCI_VAUD\UNITE_HPCI\PS_MA\PS_MA-2016\Précautions Standard\PS2016pictos\PS_pictos_JPG\PS_picto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M:\DAM\HPCI_VAUD\UNITE_HPCI\PS_MA\PS_MA-2016\Précautions Standard\PS2016pictos\PS_pictos_JPG\PS_picto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9" w:type="dxa"/>
            <w:vAlign w:val="center"/>
          </w:tcPr>
          <w:p w:rsidR="009353AC" w:rsidRPr="00AE04C0" w:rsidRDefault="009353AC" w:rsidP="00BE43B6">
            <w:pPr>
              <w:spacing w:before="60" w:after="60"/>
              <w:rPr>
                <w:rFonts w:ascii="Arial" w:hAnsi="Arial" w:cs="Arial"/>
                <w:lang w:eastAsia="en-US"/>
              </w:rPr>
            </w:pPr>
            <w:r w:rsidRPr="00AE04C0">
              <w:rPr>
                <w:rFonts w:ascii="Arial" w:hAnsi="Arial" w:cs="Arial"/>
              </w:rPr>
              <w:t>après s’être mouché</w:t>
            </w:r>
          </w:p>
        </w:tc>
      </w:tr>
      <w:tr w:rsidR="009353AC" w:rsidTr="00BE43B6">
        <w:tc>
          <w:tcPr>
            <w:tcW w:w="721" w:type="dxa"/>
          </w:tcPr>
          <w:p w:rsidR="009353AC" w:rsidRDefault="00CA6153" w:rsidP="00BE43B6">
            <w:pPr>
              <w:spacing w:before="60" w:after="60"/>
              <w:rPr>
                <w:rFonts w:ascii="Arial" w:hAnsi="Arial" w:cs="Arial"/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238760" cy="254635"/>
                  <wp:effectExtent l="19050" t="0" r="8890" b="0"/>
                  <wp:docPr id="105" name="Image 105" descr="M:\DAM\HPCI_VAUD\UNITE_HPCI\PS_MA\PS_MA-2016\Précautions Standard\PS2016pictos\PS_pictos_JPG\PS_picto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M:\DAM\HPCI_VAUD\UNITE_HPCI\PS_MA\PS_MA-2016\Précautions Standard\PS2016pictos\PS_pictos_JPG\PS_picto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9" w:type="dxa"/>
            <w:vAlign w:val="center"/>
          </w:tcPr>
          <w:p w:rsidR="009353AC" w:rsidRPr="00AE04C0" w:rsidRDefault="009353AC" w:rsidP="00BE43B6">
            <w:pPr>
              <w:spacing w:before="60" w:after="60"/>
              <w:rPr>
                <w:rFonts w:ascii="Arial" w:hAnsi="Arial" w:cs="Arial"/>
                <w:lang w:eastAsia="en-US"/>
              </w:rPr>
            </w:pPr>
            <w:r w:rsidRPr="00AE04C0">
              <w:rPr>
                <w:rFonts w:ascii="Arial" w:hAnsi="Arial" w:cs="Arial"/>
              </w:rPr>
              <w:t>après avoir été aux toilettes</w:t>
            </w:r>
          </w:p>
        </w:tc>
      </w:tr>
    </w:tbl>
    <w:p w:rsidR="008B735F" w:rsidRDefault="008B735F" w:rsidP="005E5EEA">
      <w:pPr>
        <w:spacing w:after="0" w:line="240" w:lineRule="auto"/>
        <w:rPr>
          <w:rFonts w:ascii="Arial" w:hAnsi="Arial" w:cs="Arial"/>
        </w:rPr>
      </w:pPr>
    </w:p>
    <w:sectPr w:rsidR="008B735F" w:rsidSect="00C343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20" w:right="707" w:bottom="993" w:left="851" w:header="568" w:footer="3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E9E" w:rsidRDefault="009C1E9E" w:rsidP="005E5EEA">
      <w:pPr>
        <w:spacing w:after="0" w:line="240" w:lineRule="auto"/>
      </w:pPr>
      <w:r>
        <w:separator/>
      </w:r>
    </w:p>
  </w:endnote>
  <w:endnote w:type="continuationSeparator" w:id="0">
    <w:p w:rsidR="009C1E9E" w:rsidRDefault="009C1E9E" w:rsidP="005E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721" w:rsidRDefault="0081272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3D6" w:rsidRPr="00ED339A" w:rsidRDefault="000F0F68" w:rsidP="00074541">
    <w:pPr>
      <w:pStyle w:val="Pieddepage"/>
      <w:pBdr>
        <w:top w:val="single" w:sz="4" w:space="1" w:color="auto"/>
      </w:pBdr>
      <w:rPr>
        <w:rFonts w:ascii="Arial" w:hAnsi="Arial" w:cs="Arial"/>
        <w:sz w:val="16"/>
        <w:szCs w:val="16"/>
      </w:rPr>
    </w:pPr>
    <w:bookmarkStart w:id="1" w:name="VDOCS14_750040"/>
    <w:r w:rsidRPr="000F0F68">
      <w:rPr>
        <w:rFonts w:ascii="Arial" w:hAnsi="Arial" w:cs="Arial"/>
        <w:sz w:val="16"/>
        <w:szCs w:val="16"/>
        <w:effect w:val="antsRed"/>
      </w:rPr>
      <w:t>BOP: Personnel - Désinfection hygiénique des mains:indications</w:t>
    </w:r>
    <w:bookmarkEnd w:id="1"/>
  </w:p>
  <w:p w:rsidR="008523D6" w:rsidRDefault="000F0F68" w:rsidP="00074541">
    <w:pPr>
      <w:pStyle w:val="Pieddepage"/>
      <w:tabs>
        <w:tab w:val="clear" w:pos="4536"/>
        <w:tab w:val="clear" w:pos="9072"/>
        <w:tab w:val="center" w:pos="5103"/>
        <w:tab w:val="right" w:pos="10260"/>
      </w:tabs>
      <w:spacing w:before="40"/>
      <w:rPr>
        <w:rFonts w:ascii="Arial" w:hAnsi="Arial" w:cs="Arial"/>
        <w:sz w:val="16"/>
        <w:szCs w:val="16"/>
      </w:rPr>
    </w:pPr>
    <w:bookmarkStart w:id="2" w:name="VDOCS8_5"/>
    <w:r w:rsidRPr="000F0F68">
      <w:rPr>
        <w:rFonts w:ascii="Arial" w:hAnsi="Arial" w:cs="Arial"/>
        <w:sz w:val="16"/>
        <w:szCs w:val="16"/>
        <w:effect w:val="antsRed"/>
      </w:rPr>
      <w:t>HPCI_W_FT_00271</w:t>
    </w:r>
    <w:bookmarkEnd w:id="2"/>
    <w:r w:rsidR="008523D6" w:rsidRPr="00ED339A">
      <w:rPr>
        <w:rFonts w:ascii="Arial" w:hAnsi="Arial" w:cs="Arial"/>
        <w:sz w:val="16"/>
        <w:szCs w:val="16"/>
      </w:rPr>
      <w:t xml:space="preserve"> </w:t>
    </w:r>
    <w:r w:rsidR="008523D6" w:rsidRPr="00ED339A">
      <w:rPr>
        <w:rFonts w:ascii="Arial" w:hAnsi="Arial" w:cs="Arial"/>
        <w:sz w:val="16"/>
        <w:szCs w:val="16"/>
      </w:rPr>
      <w:tab/>
      <w:t xml:space="preserve">V. </w:t>
    </w:r>
    <w:bookmarkStart w:id="3" w:name="VDOCS13_15"/>
    <w:r w:rsidRPr="000F0F68">
      <w:rPr>
        <w:rFonts w:ascii="Arial" w:hAnsi="Arial" w:cs="Arial"/>
        <w:sz w:val="16"/>
        <w:szCs w:val="16"/>
        <w:effect w:val="antsRed"/>
      </w:rPr>
      <w:t>1.1</w:t>
    </w:r>
    <w:bookmarkEnd w:id="3"/>
    <w:r w:rsidR="008523D6" w:rsidRPr="00ED339A">
      <w:rPr>
        <w:rFonts w:ascii="Arial" w:hAnsi="Arial" w:cs="Arial"/>
        <w:sz w:val="16"/>
        <w:szCs w:val="16"/>
      </w:rPr>
      <w:t xml:space="preserve"> du</w:t>
    </w:r>
    <w:r w:rsidR="008523D6">
      <w:rPr>
        <w:rFonts w:ascii="Arial" w:hAnsi="Arial" w:cs="Arial"/>
        <w:sz w:val="16"/>
        <w:szCs w:val="16"/>
      </w:rPr>
      <w:t xml:space="preserve"> </w:t>
    </w:r>
    <w:bookmarkStart w:id="4" w:name="VDOCS16_18"/>
    <w:r w:rsidRPr="000F0F68">
      <w:rPr>
        <w:rFonts w:ascii="Arial" w:hAnsi="Arial" w:cs="Arial"/>
        <w:sz w:val="16"/>
        <w:szCs w:val="16"/>
        <w:effect w:val="antsRed"/>
      </w:rPr>
      <w:t>24/02/2016</w:t>
    </w:r>
    <w:bookmarkEnd w:id="4"/>
    <w:r w:rsidR="008523D6" w:rsidRPr="00ED339A">
      <w:rPr>
        <w:rFonts w:ascii="Arial" w:hAnsi="Arial" w:cs="Arial"/>
        <w:sz w:val="16"/>
        <w:szCs w:val="16"/>
      </w:rPr>
      <w:tab/>
      <w:t xml:space="preserve">Page </w:t>
    </w:r>
    <w:r w:rsidR="008E635D" w:rsidRPr="00ED339A">
      <w:rPr>
        <w:rFonts w:ascii="Arial" w:hAnsi="Arial" w:cs="Arial"/>
        <w:sz w:val="16"/>
        <w:szCs w:val="16"/>
      </w:rPr>
      <w:fldChar w:fldCharType="begin"/>
    </w:r>
    <w:r w:rsidR="008523D6" w:rsidRPr="00ED339A">
      <w:rPr>
        <w:rFonts w:ascii="Arial" w:hAnsi="Arial" w:cs="Arial"/>
        <w:sz w:val="16"/>
        <w:szCs w:val="16"/>
      </w:rPr>
      <w:instrText xml:space="preserve"> PAGE </w:instrText>
    </w:r>
    <w:r w:rsidR="008E635D" w:rsidRPr="00ED339A">
      <w:rPr>
        <w:rFonts w:ascii="Arial" w:hAnsi="Arial" w:cs="Arial"/>
        <w:sz w:val="16"/>
        <w:szCs w:val="16"/>
      </w:rPr>
      <w:fldChar w:fldCharType="separate"/>
    </w:r>
    <w:r w:rsidR="00CA6153">
      <w:rPr>
        <w:rFonts w:ascii="Arial" w:hAnsi="Arial" w:cs="Arial"/>
        <w:noProof/>
        <w:sz w:val="16"/>
        <w:szCs w:val="16"/>
      </w:rPr>
      <w:t>2</w:t>
    </w:r>
    <w:r w:rsidR="008E635D" w:rsidRPr="00ED339A">
      <w:rPr>
        <w:rFonts w:ascii="Arial" w:hAnsi="Arial" w:cs="Arial"/>
        <w:sz w:val="16"/>
        <w:szCs w:val="16"/>
      </w:rPr>
      <w:fldChar w:fldCharType="end"/>
    </w:r>
    <w:r w:rsidR="008523D6" w:rsidRPr="00ED339A">
      <w:rPr>
        <w:rFonts w:ascii="Arial" w:hAnsi="Arial" w:cs="Arial"/>
        <w:sz w:val="16"/>
        <w:szCs w:val="16"/>
      </w:rPr>
      <w:t xml:space="preserve"> / </w:t>
    </w:r>
    <w:r w:rsidR="008E635D" w:rsidRPr="00ED339A">
      <w:rPr>
        <w:rFonts w:ascii="Arial" w:hAnsi="Arial" w:cs="Arial"/>
        <w:sz w:val="16"/>
        <w:szCs w:val="16"/>
      </w:rPr>
      <w:fldChar w:fldCharType="begin"/>
    </w:r>
    <w:r w:rsidR="008523D6" w:rsidRPr="00ED339A">
      <w:rPr>
        <w:rFonts w:ascii="Arial" w:hAnsi="Arial" w:cs="Arial"/>
        <w:sz w:val="16"/>
        <w:szCs w:val="16"/>
      </w:rPr>
      <w:instrText xml:space="preserve"> NUMPAGES </w:instrText>
    </w:r>
    <w:r w:rsidR="008E635D" w:rsidRPr="00ED339A">
      <w:rPr>
        <w:rFonts w:ascii="Arial" w:hAnsi="Arial" w:cs="Arial"/>
        <w:sz w:val="16"/>
        <w:szCs w:val="16"/>
      </w:rPr>
      <w:fldChar w:fldCharType="separate"/>
    </w:r>
    <w:r w:rsidR="00CA6153">
      <w:rPr>
        <w:rFonts w:ascii="Arial" w:hAnsi="Arial" w:cs="Arial"/>
        <w:noProof/>
        <w:sz w:val="16"/>
        <w:szCs w:val="16"/>
      </w:rPr>
      <w:t>2</w:t>
    </w:r>
    <w:r w:rsidR="008E635D" w:rsidRPr="00ED339A">
      <w:rPr>
        <w:rFonts w:ascii="Arial" w:hAnsi="Arial" w:cs="Arial"/>
        <w:sz w:val="16"/>
        <w:szCs w:val="16"/>
      </w:rPr>
      <w:fldChar w:fldCharType="end"/>
    </w:r>
  </w:p>
  <w:p w:rsidR="00A45101" w:rsidRPr="00A45101" w:rsidRDefault="00CA6153" w:rsidP="00074541">
    <w:pPr>
      <w:pStyle w:val="Pieddepage"/>
      <w:tabs>
        <w:tab w:val="clear" w:pos="4536"/>
        <w:tab w:val="clear" w:pos="9072"/>
        <w:tab w:val="center" w:pos="5103"/>
        <w:tab w:val="right" w:pos="10260"/>
      </w:tabs>
      <w:spacing w:before="40"/>
      <w:rPr>
        <w:rFonts w:ascii="Arial" w:hAnsi="Arial" w:cs="Arial"/>
        <w:sz w:val="8"/>
        <w:szCs w:val="8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0" locked="1" layoutInCell="0" allowOverlap="0">
          <wp:simplePos x="0" y="0"/>
          <wp:positionH relativeFrom="page">
            <wp:posOffset>257175</wp:posOffset>
          </wp:positionH>
          <wp:positionV relativeFrom="page">
            <wp:posOffset>9603740</wp:posOffset>
          </wp:positionV>
          <wp:extent cx="170815" cy="539115"/>
          <wp:effectExtent l="19050" t="0" r="635" b="0"/>
          <wp:wrapNone/>
          <wp:docPr id="21" name="Image 21" descr="Vaud_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Vaud_no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3D6" w:rsidRPr="001D3F17" w:rsidRDefault="00F96119" w:rsidP="008B6332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60"/>
      </w:tabs>
      <w:ind w:left="567"/>
      <w:rPr>
        <w:rFonts w:ascii="Arial" w:hAnsi="Arial" w:cs="Arial"/>
        <w:sz w:val="16"/>
      </w:rPr>
    </w:pPr>
    <w:r>
      <w:rPr>
        <w:rFonts w:ascii="Arial" w:hAnsi="Arial" w:cs="Arial"/>
        <w:sz w:val="16"/>
        <w:effect w:val="antsRed"/>
      </w:rPr>
      <w:t>BOP – Indications Hygiène des Mains</w:t>
    </w:r>
    <w:r w:rsidR="009E25AC">
      <w:rPr>
        <w:rFonts w:ascii="Arial" w:hAnsi="Arial" w:cs="Arial"/>
        <w:sz w:val="16"/>
      </w:rPr>
      <w:t xml:space="preserve">  </w:t>
    </w:r>
    <w:r w:rsidR="008523D6" w:rsidRPr="001D3F17">
      <w:rPr>
        <w:rFonts w:ascii="Arial" w:hAnsi="Arial" w:cs="Arial"/>
        <w:sz w:val="16"/>
      </w:rPr>
      <w:tab/>
      <w:t xml:space="preserve">V. </w:t>
    </w:r>
    <w:bookmarkStart w:id="5" w:name="VDOCS12_15"/>
    <w:r w:rsidR="000F0F68" w:rsidRPr="000F0F68">
      <w:rPr>
        <w:rFonts w:ascii="Arial" w:hAnsi="Arial" w:cs="Arial"/>
        <w:sz w:val="16"/>
        <w:effect w:val="antsRed"/>
      </w:rPr>
      <w:t>1.1</w:t>
    </w:r>
    <w:bookmarkEnd w:id="5"/>
    <w:r w:rsidR="008523D6" w:rsidRPr="001D3F17">
      <w:rPr>
        <w:rFonts w:ascii="Arial" w:hAnsi="Arial" w:cs="Arial"/>
        <w:sz w:val="16"/>
      </w:rPr>
      <w:t xml:space="preserve"> du </w:t>
    </w:r>
    <w:bookmarkStart w:id="6" w:name="VDOCS15_18"/>
    <w:r w:rsidR="000F0F68" w:rsidRPr="000F0F68">
      <w:rPr>
        <w:rFonts w:ascii="Arial" w:hAnsi="Arial" w:cs="Arial"/>
        <w:sz w:val="16"/>
        <w:effect w:val="antsRed"/>
      </w:rPr>
      <w:t>24/02/2016</w:t>
    </w:r>
    <w:bookmarkEnd w:id="6"/>
    <w:r w:rsidR="008523D6" w:rsidRPr="001D3F17">
      <w:rPr>
        <w:rFonts w:ascii="Arial" w:hAnsi="Arial" w:cs="Arial"/>
        <w:sz w:val="16"/>
      </w:rPr>
      <w:tab/>
      <w:t xml:space="preserve">Page </w:t>
    </w:r>
    <w:r w:rsidR="008E635D" w:rsidRPr="001D3F17">
      <w:rPr>
        <w:rFonts w:ascii="Arial" w:hAnsi="Arial" w:cs="Arial"/>
        <w:sz w:val="16"/>
      </w:rPr>
      <w:fldChar w:fldCharType="begin"/>
    </w:r>
    <w:r w:rsidR="008523D6" w:rsidRPr="001D3F17">
      <w:rPr>
        <w:rFonts w:ascii="Arial" w:hAnsi="Arial" w:cs="Arial"/>
        <w:sz w:val="16"/>
      </w:rPr>
      <w:instrText xml:space="preserve"> PAGE </w:instrText>
    </w:r>
    <w:r w:rsidR="008E635D" w:rsidRPr="001D3F17">
      <w:rPr>
        <w:rFonts w:ascii="Arial" w:hAnsi="Arial" w:cs="Arial"/>
        <w:sz w:val="16"/>
      </w:rPr>
      <w:fldChar w:fldCharType="separate"/>
    </w:r>
    <w:r w:rsidR="009C1E9E">
      <w:rPr>
        <w:rFonts w:ascii="Arial" w:hAnsi="Arial" w:cs="Arial"/>
        <w:noProof/>
        <w:sz w:val="16"/>
      </w:rPr>
      <w:t>1</w:t>
    </w:r>
    <w:r w:rsidR="008E635D" w:rsidRPr="001D3F17">
      <w:rPr>
        <w:rFonts w:ascii="Arial" w:hAnsi="Arial" w:cs="Arial"/>
        <w:sz w:val="16"/>
      </w:rPr>
      <w:fldChar w:fldCharType="end"/>
    </w:r>
    <w:r w:rsidR="008523D6" w:rsidRPr="001D3F17">
      <w:rPr>
        <w:rFonts w:ascii="Arial" w:hAnsi="Arial" w:cs="Arial"/>
        <w:sz w:val="16"/>
      </w:rPr>
      <w:t xml:space="preserve"> / </w:t>
    </w:r>
    <w:r w:rsidR="008E635D" w:rsidRPr="001D3F17">
      <w:rPr>
        <w:rFonts w:ascii="Arial" w:hAnsi="Arial" w:cs="Arial"/>
        <w:sz w:val="16"/>
      </w:rPr>
      <w:fldChar w:fldCharType="begin"/>
    </w:r>
    <w:r w:rsidR="008523D6" w:rsidRPr="001D3F17">
      <w:rPr>
        <w:rFonts w:ascii="Arial" w:hAnsi="Arial" w:cs="Arial"/>
        <w:sz w:val="16"/>
      </w:rPr>
      <w:instrText xml:space="preserve"> NUMPAGES </w:instrText>
    </w:r>
    <w:r w:rsidR="008E635D" w:rsidRPr="001D3F17">
      <w:rPr>
        <w:rFonts w:ascii="Arial" w:hAnsi="Arial" w:cs="Arial"/>
        <w:sz w:val="16"/>
      </w:rPr>
      <w:fldChar w:fldCharType="separate"/>
    </w:r>
    <w:r w:rsidR="009C1E9E">
      <w:rPr>
        <w:rFonts w:ascii="Arial" w:hAnsi="Arial" w:cs="Arial"/>
        <w:noProof/>
        <w:sz w:val="16"/>
      </w:rPr>
      <w:t>1</w:t>
    </w:r>
    <w:r w:rsidR="008E635D" w:rsidRPr="001D3F17">
      <w:rPr>
        <w:rFonts w:ascii="Arial" w:hAnsi="Arial" w:cs="Arial"/>
        <w:sz w:val="16"/>
      </w:rPr>
      <w:fldChar w:fldCharType="end"/>
    </w:r>
  </w:p>
  <w:p w:rsidR="008523D6" w:rsidRPr="001D3F17" w:rsidRDefault="00CA6153" w:rsidP="008B6332">
    <w:pPr>
      <w:pStyle w:val="Pieddepage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1" layoutInCell="0" allowOverlap="0">
          <wp:simplePos x="0" y="0"/>
          <wp:positionH relativeFrom="page">
            <wp:posOffset>301625</wp:posOffset>
          </wp:positionH>
          <wp:positionV relativeFrom="page">
            <wp:posOffset>9803130</wp:posOffset>
          </wp:positionV>
          <wp:extent cx="170815" cy="539115"/>
          <wp:effectExtent l="19050" t="0" r="635" b="0"/>
          <wp:wrapNone/>
          <wp:docPr id="17" name="Image 17" descr="Vaud_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Vaud_no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E9E" w:rsidRDefault="009C1E9E" w:rsidP="005E5EEA">
      <w:pPr>
        <w:spacing w:after="0" w:line="240" w:lineRule="auto"/>
      </w:pPr>
      <w:r>
        <w:separator/>
      </w:r>
    </w:p>
  </w:footnote>
  <w:footnote w:type="continuationSeparator" w:id="0">
    <w:p w:rsidR="009C1E9E" w:rsidRDefault="009C1E9E" w:rsidP="005E5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721" w:rsidRDefault="0081272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721" w:rsidRDefault="0081272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left w:val="single" w:sz="4" w:space="0" w:color="auto"/>
      </w:tblBorders>
      <w:tblLook w:val="04A0"/>
    </w:tblPr>
    <w:tblGrid>
      <w:gridCol w:w="3936"/>
      <w:gridCol w:w="2835"/>
      <w:gridCol w:w="3717"/>
    </w:tblGrid>
    <w:tr w:rsidR="008523D6" w:rsidRPr="00006372" w:rsidTr="00A45101">
      <w:tc>
        <w:tcPr>
          <w:tcW w:w="3936" w:type="dxa"/>
          <w:tcBorders>
            <w:left w:val="nil"/>
            <w:right w:val="single" w:sz="4" w:space="0" w:color="auto"/>
          </w:tcBorders>
        </w:tcPr>
        <w:p w:rsidR="008523D6" w:rsidRPr="00006372" w:rsidRDefault="00CA6153" w:rsidP="003E7228">
          <w:pPr>
            <w:pStyle w:val="En-tte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2329815" cy="365760"/>
                <wp:effectExtent l="19050" t="0" r="0" b="0"/>
                <wp:docPr id="18" name="Image 18" descr="hpci_4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hpci_4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9815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tcBorders>
            <w:left w:val="single" w:sz="4" w:space="0" w:color="auto"/>
            <w:right w:val="nil"/>
          </w:tcBorders>
          <w:vAlign w:val="bottom"/>
        </w:tcPr>
        <w:p w:rsidR="008523D6" w:rsidRPr="001D3F17" w:rsidRDefault="008523D6" w:rsidP="001D3F17">
          <w:pPr>
            <w:spacing w:after="0" w:line="240" w:lineRule="auto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3717" w:type="dxa"/>
          <w:tcBorders>
            <w:left w:val="nil"/>
          </w:tcBorders>
        </w:tcPr>
        <w:p w:rsidR="008523D6" w:rsidRPr="00006372" w:rsidRDefault="008523D6" w:rsidP="00A45101">
          <w:pPr>
            <w:pStyle w:val="En-tte"/>
            <w:ind w:left="1593"/>
            <w:rPr>
              <w:sz w:val="15"/>
              <w:szCs w:val="15"/>
            </w:rPr>
          </w:pPr>
          <w:r>
            <w:rPr>
              <w:rFonts w:ascii="Arial" w:hAnsi="Arial" w:cs="Arial"/>
              <w:noProof/>
            </w:rPr>
            <w:t xml:space="preserve"> </w:t>
          </w:r>
        </w:p>
      </w:tc>
    </w:tr>
  </w:tbl>
  <w:p w:rsidR="008523D6" w:rsidRPr="005423D0" w:rsidRDefault="008523D6" w:rsidP="00475152">
    <w:pPr>
      <w:pStyle w:val="En-tte"/>
      <w:pBdr>
        <w:bottom w:val="single" w:sz="4" w:space="1" w:color="auto"/>
      </w:pBdr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savePreviewPicture/>
  <w:hdrShapeDefaults>
    <o:shapedefaults v:ext="edit" spidmax="6146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docVars>
    <w:docVar w:name="SYSIDTEMPLATE" w:val="900891"/>
    <w:docVar w:name="SYSIDVERSION" w:val="947011"/>
    <w:docVar w:name="SYSPASSWORD" w:val="0"/>
    <w:docVar w:name="SYSTABNUM" w:val="22"/>
  </w:docVars>
  <w:rsids>
    <w:rsidRoot w:val="000E4DF4"/>
    <w:rsid w:val="00006372"/>
    <w:rsid w:val="00074541"/>
    <w:rsid w:val="000834ED"/>
    <w:rsid w:val="000B4627"/>
    <w:rsid w:val="000D3019"/>
    <w:rsid w:val="000E4DF4"/>
    <w:rsid w:val="000F0F68"/>
    <w:rsid w:val="000F5AAC"/>
    <w:rsid w:val="00175594"/>
    <w:rsid w:val="00184249"/>
    <w:rsid w:val="00187878"/>
    <w:rsid w:val="001C23B6"/>
    <w:rsid w:val="001D3F17"/>
    <w:rsid w:val="001F6CF2"/>
    <w:rsid w:val="00264616"/>
    <w:rsid w:val="0027007A"/>
    <w:rsid w:val="00277AD7"/>
    <w:rsid w:val="00281E55"/>
    <w:rsid w:val="002A41DA"/>
    <w:rsid w:val="002D5D9B"/>
    <w:rsid w:val="002E0F30"/>
    <w:rsid w:val="003C05FB"/>
    <w:rsid w:val="003C30C4"/>
    <w:rsid w:val="003C5AF9"/>
    <w:rsid w:val="003E7228"/>
    <w:rsid w:val="00475152"/>
    <w:rsid w:val="004963F4"/>
    <w:rsid w:val="004C3CCE"/>
    <w:rsid w:val="005423D0"/>
    <w:rsid w:val="0056224A"/>
    <w:rsid w:val="005D523F"/>
    <w:rsid w:val="005E5EEA"/>
    <w:rsid w:val="00624F9A"/>
    <w:rsid w:val="0065769F"/>
    <w:rsid w:val="008050AA"/>
    <w:rsid w:val="00812721"/>
    <w:rsid w:val="008523D6"/>
    <w:rsid w:val="008B6332"/>
    <w:rsid w:val="008B735F"/>
    <w:rsid w:val="008E4A25"/>
    <w:rsid w:val="008E635D"/>
    <w:rsid w:val="008F04F8"/>
    <w:rsid w:val="00910C00"/>
    <w:rsid w:val="00916574"/>
    <w:rsid w:val="009353AC"/>
    <w:rsid w:val="00966069"/>
    <w:rsid w:val="009A4D3B"/>
    <w:rsid w:val="009C1E9E"/>
    <w:rsid w:val="009E25AC"/>
    <w:rsid w:val="00A45101"/>
    <w:rsid w:val="00B12738"/>
    <w:rsid w:val="00B21A34"/>
    <w:rsid w:val="00B264B6"/>
    <w:rsid w:val="00B76AD9"/>
    <w:rsid w:val="00BA7655"/>
    <w:rsid w:val="00BD4025"/>
    <w:rsid w:val="00BF7328"/>
    <w:rsid w:val="00C144E0"/>
    <w:rsid w:val="00C3092E"/>
    <w:rsid w:val="00C343D6"/>
    <w:rsid w:val="00C36E6B"/>
    <w:rsid w:val="00C42A92"/>
    <w:rsid w:val="00C90133"/>
    <w:rsid w:val="00CA6153"/>
    <w:rsid w:val="00D00F8E"/>
    <w:rsid w:val="00D2599D"/>
    <w:rsid w:val="00D35567"/>
    <w:rsid w:val="00DA46E5"/>
    <w:rsid w:val="00DB1EB6"/>
    <w:rsid w:val="00DF1908"/>
    <w:rsid w:val="00E314B9"/>
    <w:rsid w:val="00E3195D"/>
    <w:rsid w:val="00ED339A"/>
    <w:rsid w:val="00EF2ADA"/>
    <w:rsid w:val="00F50DA7"/>
    <w:rsid w:val="00F61B94"/>
    <w:rsid w:val="00F96119"/>
    <w:rsid w:val="00FE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7A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5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5EEA"/>
  </w:style>
  <w:style w:type="paragraph" w:styleId="Pieddepage">
    <w:name w:val="footer"/>
    <w:basedOn w:val="Normal"/>
    <w:link w:val="PieddepageCar"/>
    <w:uiPriority w:val="99"/>
    <w:unhideWhenUsed/>
    <w:rsid w:val="005E5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5EEA"/>
  </w:style>
  <w:style w:type="paragraph" w:styleId="Textedebulles">
    <w:name w:val="Balloon Text"/>
    <w:basedOn w:val="Normal"/>
    <w:link w:val="TextedebullesCar"/>
    <w:uiPriority w:val="99"/>
    <w:semiHidden/>
    <w:unhideWhenUsed/>
    <w:rsid w:val="005E5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5E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10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353AC"/>
    <w:pPr>
      <w:spacing w:after="120" w:line="240" w:lineRule="auto"/>
      <w:ind w:left="283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9353AC"/>
    <w:rPr>
      <w:rFonts w:ascii="Times New Roman" w:hAnsi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BD06C-11E6-4D54-A1EB-17819B924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vdocsvc</dc:creator>
  <cp:lastModifiedBy>Attinger Monica (HOS37781)</cp:lastModifiedBy>
  <cp:revision>3</cp:revision>
  <cp:lastPrinted>2014-09-10T08:39:00Z</cp:lastPrinted>
  <dcterms:created xsi:type="dcterms:W3CDTF">2016-09-27T11:41:00Z</dcterms:created>
  <dcterms:modified xsi:type="dcterms:W3CDTF">2016-09-27T11:41:00Z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kCheckIn">
    <vt:i4>0</vt:i4>
  </property>
  <property fmtid="{D5CDD505-2E9C-101B-9397-08002B2CF9AE}" pid="3" name="IDVERSION">
    <vt:lpwstr>947011</vt:lpwstr>
  </property>
  <property fmtid="{D5CDD505-2E9C-101B-9397-08002B2CF9AE}" pid="4" name="DATABASENAME">
    <vt:lpwstr>VDOC_CHUV</vt:lpwstr>
  </property>
  <property fmtid="{D5CDD505-2E9C-101B-9397-08002B2CF9AE}" pid="5" name="HTTPMODE">
    <vt:lpwstr>http://</vt:lpwstr>
  </property>
  <property fmtid="{D5CDD505-2E9C-101B-9397-08002B2CF9AE}" pid="6" name="IIS_SERVERNAME">
    <vt:lpwstr>VDS1</vt:lpwstr>
  </property>
  <property fmtid="{D5CDD505-2E9C-101B-9397-08002B2CF9AE}" pid="7" name="IIS_SERVER">
    <vt:lpwstr>gedchuv.intranet.chuv</vt:lpwstr>
  </property>
  <property fmtid="{D5CDD505-2E9C-101B-9397-08002B2CF9AE}" pid="8" name="DB_GUID">
    <vt:lpwstr>{9CF397AD-894F-4ECE-94F3-CA5DB7B59846}</vt:lpwstr>
  </property>
  <property fmtid="{D5CDD505-2E9C-101B-9397-08002B2CF9AE}" pid="9" name="CHECKOUTBY">
    <vt:lpwstr>Petignat Christiane</vt:lpwstr>
  </property>
  <property fmtid="{D5CDD505-2E9C-101B-9397-08002B2CF9AE}" pid="10" name="CHECKOUTBY_USERID">
    <vt:lpwstr>700107</vt:lpwstr>
  </property>
  <property fmtid="{D5CDD505-2E9C-101B-9397-08002B2CF9AE}" pid="11" name="CHECKOUTDATE">
    <vt:lpwstr>27/09/2016</vt:lpwstr>
  </property>
  <property fmtid="{D5CDD505-2E9C-101B-9397-08002B2CF9AE}" pid="12" name="VERSION">
    <vt:lpwstr>1.1</vt:lpwstr>
  </property>
  <property fmtid="{D5CDD505-2E9C-101B-9397-08002B2CF9AE}" pid="13" name="CURSTEPNAME">
    <vt:lpwstr>Application</vt:lpwstr>
  </property>
  <property fmtid="{D5CDD505-2E9C-101B-9397-08002B2CF9AE}" pid="14" name="CUROPENAME">
    <vt:lpwstr>Not implemented</vt:lpwstr>
  </property>
  <property fmtid="{D5CDD505-2E9C-101B-9397-08002B2CF9AE}" pid="15" name="NEXTOPENAME">
    <vt:lpwstr>Not implemented</vt:lpwstr>
  </property>
  <property fmtid="{D5CDD505-2E9C-101B-9397-08002B2CF9AE}" pid="16" name="RESPNAME">
    <vt:lpwstr>Petignat Christiane</vt:lpwstr>
  </property>
  <property fmtid="{D5CDD505-2E9C-101B-9397-08002B2CF9AE}" pid="17" name="CREATORNAME">
    <vt:lpwstr>Petignat Christiane</vt:lpwstr>
  </property>
  <property fmtid="{D5CDD505-2E9C-101B-9397-08002B2CF9AE}" pid="18" name="CREATEDATE">
    <vt:lpwstr>24/02/2016</vt:lpwstr>
  </property>
  <property fmtid="{D5CDD505-2E9C-101B-9397-08002B2CF9AE}" pid="19" name="VERIFICATORNAME">
    <vt:lpwstr>Petignat Christiane</vt:lpwstr>
  </property>
  <property fmtid="{D5CDD505-2E9C-101B-9397-08002B2CF9AE}" pid="20" name="VERIFICATIONDATE">
    <vt:lpwstr>24/02/2016</vt:lpwstr>
  </property>
  <property fmtid="{D5CDD505-2E9C-101B-9397-08002B2CF9AE}" pid="21" name="REDACTORNAME">
    <vt:lpwstr>Petignat Christiane</vt:lpwstr>
  </property>
  <property fmtid="{D5CDD505-2E9C-101B-9397-08002B2CF9AE}" pid="22" name="REDACTIONDATE">
    <vt:lpwstr>24/02/2016</vt:lpwstr>
  </property>
  <property fmtid="{D5CDD505-2E9C-101B-9397-08002B2CF9AE}" pid="23" name="APPROBATORNAME">
    <vt:lpwstr>Petignat Christiane</vt:lpwstr>
  </property>
  <property fmtid="{D5CDD505-2E9C-101B-9397-08002B2CF9AE}" pid="24" name="APPROBATIONDATE">
    <vt:lpwstr>24/02/2016</vt:lpwstr>
  </property>
  <property fmtid="{D5CDD505-2E9C-101B-9397-08002B2CF9AE}" pid="25" name="IDFILE">
    <vt:lpwstr>1141407</vt:lpwstr>
  </property>
  <property fmtid="{D5CDD505-2E9C-101B-9397-08002B2CF9AE}" pid="26" name="CHECKSUM">
    <vt:lpwstr>-1146139</vt:lpwstr>
  </property>
  <property fmtid="{D5CDD505-2E9C-101B-9397-08002B2CF9AE}" pid="27" name="IDENTITIES">
    <vt:lpwstr/>
  </property>
  <property fmtid="{D5CDD505-2E9C-101B-9397-08002B2CF9AE}" pid="28" name="ENTITYNAME">
    <vt:lpwstr/>
  </property>
  <property fmtid="{D5CDD505-2E9C-101B-9397-08002B2CF9AE}" pid="29" name="REFERENCE">
    <vt:lpwstr>HPCI_W_FT_00271</vt:lpwstr>
  </property>
  <property fmtid="{D5CDD505-2E9C-101B-9397-08002B2CF9AE}" pid="30" name="TITLE">
    <vt:lpwstr>BOP: Personnel - Désinfection hygiénique des mains:indications</vt:lpwstr>
  </property>
  <property fmtid="{D5CDD505-2E9C-101B-9397-08002B2CF9AE}" pid="31" name="VDOC_FREE_INITIALES_DES_UNITÉS">
    <vt:lpwstr>HPCI</vt:lpwstr>
  </property>
  <property fmtid="{D5CDD505-2E9C-101B-9397-08002B2CF9AE}" pid="32" name="VDOC_FREE_LISTE_DES_DOCUMENTS">
    <vt:lpwstr>FT</vt:lpwstr>
  </property>
  <property fmtid="{D5CDD505-2E9C-101B-9397-08002B2CF9AE}" pid="33" name="VDOC_FREE_LISTE_DE_PROCESSUS">
    <vt:lpwstr>W</vt:lpwstr>
  </property>
  <property fmtid="{D5CDD505-2E9C-101B-9397-08002B2CF9AE}" pid="34" name="OFFICIAL">
    <vt:lpwstr>Petignat Christiane</vt:lpwstr>
  </property>
</Properties>
</file>